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32D96" w:rsidRPr="00732D96" w:rsidTr="00713E6D">
        <w:tc>
          <w:tcPr>
            <w:tcW w:w="4643" w:type="dxa"/>
          </w:tcPr>
          <w:p w:rsidR="00732D96" w:rsidRPr="00732D96" w:rsidRDefault="00732D96" w:rsidP="00732D96">
            <w:pPr>
              <w:jc w:val="center"/>
              <w:rPr>
                <w:rFonts w:ascii="Times New Roman" w:hAnsi="Times New Roman" w:cs="Times New Roman"/>
                <w:b/>
                <w:sz w:val="28"/>
                <w:szCs w:val="28"/>
              </w:rPr>
            </w:pPr>
            <w:r w:rsidRPr="00732D96">
              <w:rPr>
                <w:rFonts w:ascii="Times New Roman" w:hAnsi="Times New Roman" w:cs="Times New Roman"/>
                <w:b/>
                <w:sz w:val="28"/>
                <w:szCs w:val="28"/>
              </w:rPr>
              <w:t>BAN CHẤP HÀNH TRUNG ƯƠNG</w:t>
            </w:r>
          </w:p>
        </w:tc>
        <w:tc>
          <w:tcPr>
            <w:tcW w:w="4644" w:type="dxa"/>
          </w:tcPr>
          <w:p w:rsidR="00732D96" w:rsidRPr="00732D96" w:rsidRDefault="00732D96" w:rsidP="00732D96">
            <w:pPr>
              <w:jc w:val="right"/>
              <w:rPr>
                <w:rFonts w:ascii="Times New Roman" w:hAnsi="Times New Roman" w:cs="Times New Roman"/>
                <w:b/>
                <w:sz w:val="30"/>
                <w:szCs w:val="30"/>
                <w:u w:val="single"/>
              </w:rPr>
            </w:pPr>
            <w:r w:rsidRPr="00732D96">
              <w:rPr>
                <w:rFonts w:ascii="Times New Roman" w:hAnsi="Times New Roman" w:cs="Times New Roman"/>
                <w:b/>
                <w:sz w:val="30"/>
                <w:szCs w:val="30"/>
                <w:u w:val="single"/>
              </w:rPr>
              <w:t>ĐOÀN TNCS HỒ CHÍ MINH</w:t>
            </w:r>
          </w:p>
        </w:tc>
      </w:tr>
      <w:tr w:rsidR="00732D96" w:rsidRPr="00732D96" w:rsidTr="00713E6D">
        <w:tc>
          <w:tcPr>
            <w:tcW w:w="4643" w:type="dxa"/>
          </w:tcPr>
          <w:p w:rsidR="00732D96" w:rsidRPr="00732D96" w:rsidRDefault="00732D96" w:rsidP="00732D96">
            <w:pPr>
              <w:jc w:val="center"/>
              <w:rPr>
                <w:rFonts w:ascii="Times New Roman" w:hAnsi="Times New Roman" w:cs="Times New Roman"/>
                <w:sz w:val="28"/>
                <w:szCs w:val="28"/>
              </w:rPr>
            </w:pPr>
            <w:r w:rsidRPr="00732D96">
              <w:rPr>
                <w:rFonts w:ascii="Times New Roman" w:hAnsi="Times New Roman" w:cs="Times New Roman"/>
                <w:sz w:val="28"/>
                <w:szCs w:val="28"/>
              </w:rPr>
              <w:t>***</w:t>
            </w:r>
          </w:p>
        </w:tc>
        <w:tc>
          <w:tcPr>
            <w:tcW w:w="4644" w:type="dxa"/>
          </w:tcPr>
          <w:p w:rsidR="00732D96" w:rsidRPr="00732D96" w:rsidRDefault="00732D96" w:rsidP="00732D96">
            <w:pPr>
              <w:rPr>
                <w:rFonts w:ascii="Times New Roman" w:hAnsi="Times New Roman" w:cs="Times New Roman"/>
                <w:sz w:val="28"/>
                <w:szCs w:val="28"/>
              </w:rPr>
            </w:pPr>
          </w:p>
        </w:tc>
      </w:tr>
      <w:tr w:rsidR="00732D96" w:rsidRPr="00732D96" w:rsidTr="00713E6D">
        <w:tc>
          <w:tcPr>
            <w:tcW w:w="4643" w:type="dxa"/>
          </w:tcPr>
          <w:p w:rsidR="00732D96" w:rsidRPr="00732D96" w:rsidRDefault="00732D96" w:rsidP="00EE3950">
            <w:pPr>
              <w:jc w:val="center"/>
              <w:rPr>
                <w:rFonts w:ascii="Times New Roman" w:hAnsi="Times New Roman" w:cs="Times New Roman"/>
                <w:sz w:val="28"/>
                <w:szCs w:val="28"/>
              </w:rPr>
            </w:pPr>
            <w:r w:rsidRPr="00732D96">
              <w:rPr>
                <w:rFonts w:ascii="Times New Roman" w:hAnsi="Times New Roman" w:cs="Times New Roman"/>
                <w:sz w:val="28"/>
                <w:szCs w:val="28"/>
              </w:rPr>
              <w:t xml:space="preserve">Số:   </w:t>
            </w:r>
            <w:r w:rsidR="00EE3950">
              <w:rPr>
                <w:rFonts w:ascii="Times New Roman" w:hAnsi="Times New Roman" w:cs="Times New Roman"/>
                <w:sz w:val="28"/>
                <w:szCs w:val="28"/>
              </w:rPr>
              <w:t xml:space="preserve">106 </w:t>
            </w:r>
            <w:r w:rsidRPr="00732D96">
              <w:rPr>
                <w:rFonts w:ascii="Times New Roman" w:hAnsi="Times New Roman" w:cs="Times New Roman"/>
                <w:sz w:val="28"/>
                <w:szCs w:val="28"/>
              </w:rPr>
              <w:t>-QĐ/TWĐTN-CNĐT</w:t>
            </w:r>
          </w:p>
        </w:tc>
        <w:tc>
          <w:tcPr>
            <w:tcW w:w="4644" w:type="dxa"/>
          </w:tcPr>
          <w:p w:rsidR="00732D96" w:rsidRPr="00732D96" w:rsidRDefault="00732D96" w:rsidP="00EE3950">
            <w:pPr>
              <w:jc w:val="right"/>
              <w:rPr>
                <w:rFonts w:ascii="Times New Roman" w:hAnsi="Times New Roman" w:cs="Times New Roman"/>
                <w:i/>
                <w:sz w:val="26"/>
                <w:szCs w:val="26"/>
              </w:rPr>
            </w:pPr>
            <w:r w:rsidRPr="00732D96">
              <w:rPr>
                <w:rFonts w:ascii="Times New Roman" w:hAnsi="Times New Roman" w:cs="Times New Roman"/>
                <w:i/>
                <w:sz w:val="26"/>
                <w:szCs w:val="26"/>
              </w:rPr>
              <w:t xml:space="preserve">Hà Nội, ngày  </w:t>
            </w:r>
            <w:r w:rsidR="00EE3950">
              <w:rPr>
                <w:rFonts w:ascii="Times New Roman" w:hAnsi="Times New Roman" w:cs="Times New Roman"/>
                <w:i/>
                <w:sz w:val="26"/>
                <w:szCs w:val="26"/>
              </w:rPr>
              <w:t>10</w:t>
            </w:r>
            <w:r w:rsidRPr="00732D96">
              <w:rPr>
                <w:rFonts w:ascii="Times New Roman" w:hAnsi="Times New Roman" w:cs="Times New Roman"/>
                <w:i/>
                <w:sz w:val="26"/>
                <w:szCs w:val="26"/>
              </w:rPr>
              <w:t xml:space="preserve">  tháng </w:t>
            </w:r>
            <w:r w:rsidR="00EE3950">
              <w:rPr>
                <w:rFonts w:ascii="Times New Roman" w:hAnsi="Times New Roman" w:cs="Times New Roman"/>
                <w:i/>
                <w:sz w:val="26"/>
                <w:szCs w:val="26"/>
              </w:rPr>
              <w:t>8</w:t>
            </w:r>
            <w:r w:rsidRPr="00732D96">
              <w:rPr>
                <w:rFonts w:ascii="Times New Roman" w:hAnsi="Times New Roman" w:cs="Times New Roman"/>
                <w:i/>
                <w:sz w:val="26"/>
                <w:szCs w:val="26"/>
              </w:rPr>
              <w:t xml:space="preserve"> năm 201</w:t>
            </w:r>
            <w:r w:rsidR="00651983">
              <w:rPr>
                <w:rFonts w:ascii="Times New Roman" w:hAnsi="Times New Roman" w:cs="Times New Roman"/>
                <w:i/>
                <w:sz w:val="26"/>
                <w:szCs w:val="26"/>
              </w:rPr>
              <w:t>8</w:t>
            </w:r>
            <w:r w:rsidRPr="00732D96">
              <w:rPr>
                <w:rFonts w:ascii="Times New Roman" w:hAnsi="Times New Roman" w:cs="Times New Roman"/>
                <w:i/>
                <w:sz w:val="26"/>
                <w:szCs w:val="26"/>
              </w:rPr>
              <w:t xml:space="preserve"> </w:t>
            </w:r>
          </w:p>
        </w:tc>
      </w:tr>
    </w:tbl>
    <w:p w:rsidR="00732D96" w:rsidRPr="00732D96" w:rsidRDefault="00732D96" w:rsidP="00713E6D">
      <w:pPr>
        <w:spacing w:before="120" w:after="0" w:line="240" w:lineRule="auto"/>
        <w:jc w:val="center"/>
        <w:rPr>
          <w:rFonts w:ascii="Times New Roman" w:hAnsi="Times New Roman" w:cs="Times New Roman"/>
          <w:b/>
          <w:sz w:val="32"/>
          <w:szCs w:val="28"/>
        </w:rPr>
      </w:pPr>
      <w:r w:rsidRPr="00732D96">
        <w:rPr>
          <w:rFonts w:ascii="Times New Roman" w:hAnsi="Times New Roman" w:cs="Times New Roman"/>
          <w:b/>
          <w:sz w:val="32"/>
          <w:szCs w:val="28"/>
        </w:rPr>
        <w:t>QUYẾT ĐỊNH</w:t>
      </w:r>
    </w:p>
    <w:p w:rsidR="00732D96" w:rsidRPr="00732D96" w:rsidRDefault="00732D96" w:rsidP="00732D96">
      <w:pPr>
        <w:spacing w:after="0" w:line="240" w:lineRule="auto"/>
        <w:jc w:val="center"/>
        <w:rPr>
          <w:rFonts w:ascii="Times New Roman" w:hAnsi="Times New Roman" w:cs="Times New Roman"/>
          <w:b/>
          <w:sz w:val="28"/>
          <w:szCs w:val="28"/>
        </w:rPr>
      </w:pPr>
      <w:r w:rsidRPr="00732D96">
        <w:rPr>
          <w:rFonts w:ascii="Times New Roman" w:hAnsi="Times New Roman" w:cs="Times New Roman"/>
          <w:b/>
          <w:sz w:val="28"/>
          <w:szCs w:val="28"/>
        </w:rPr>
        <w:t>Về việc ban hành Đề án “Tư vấn hướng nghiệp và Giới thiệu việc làm cho thanh thiếu niên giai đoạ</w:t>
      </w:r>
      <w:r w:rsidR="00651983">
        <w:rPr>
          <w:rFonts w:ascii="Times New Roman" w:hAnsi="Times New Roman" w:cs="Times New Roman"/>
          <w:b/>
          <w:sz w:val="28"/>
          <w:szCs w:val="28"/>
        </w:rPr>
        <w:t>n 2018</w:t>
      </w:r>
      <w:r w:rsidRPr="00732D96">
        <w:rPr>
          <w:rFonts w:ascii="Times New Roman" w:hAnsi="Times New Roman" w:cs="Times New Roman"/>
          <w:b/>
          <w:sz w:val="28"/>
          <w:szCs w:val="28"/>
        </w:rPr>
        <w:t xml:space="preserve"> – 2022”</w:t>
      </w:r>
    </w:p>
    <w:p w:rsidR="00732D96" w:rsidRPr="00732D96" w:rsidRDefault="00732D96" w:rsidP="00732D96">
      <w:pPr>
        <w:spacing w:after="0" w:line="240" w:lineRule="auto"/>
        <w:jc w:val="center"/>
        <w:rPr>
          <w:rFonts w:ascii="Times New Roman" w:hAnsi="Times New Roman" w:cs="Times New Roman"/>
          <w:b/>
          <w:sz w:val="28"/>
          <w:szCs w:val="28"/>
        </w:rPr>
      </w:pPr>
      <w:r w:rsidRPr="00732D96">
        <w:rPr>
          <w:rFonts w:ascii="Times New Roman" w:hAnsi="Times New Roman" w:cs="Times New Roman"/>
          <w:b/>
          <w:sz w:val="28"/>
          <w:szCs w:val="28"/>
        </w:rPr>
        <w:t>--------</w:t>
      </w:r>
    </w:p>
    <w:p w:rsidR="00732D96" w:rsidRDefault="00732D96" w:rsidP="008A6FB7">
      <w:pPr>
        <w:spacing w:before="240" w:after="120" w:line="240" w:lineRule="auto"/>
        <w:jc w:val="center"/>
        <w:rPr>
          <w:rFonts w:ascii="Times New Roman" w:hAnsi="Times New Roman" w:cs="Times New Roman"/>
          <w:b/>
          <w:sz w:val="28"/>
          <w:szCs w:val="28"/>
        </w:rPr>
      </w:pPr>
      <w:r w:rsidRPr="00732D96">
        <w:rPr>
          <w:rFonts w:ascii="Times New Roman" w:hAnsi="Times New Roman" w:cs="Times New Roman"/>
          <w:b/>
          <w:sz w:val="28"/>
          <w:szCs w:val="28"/>
        </w:rPr>
        <w:t>BAN BÍ THƯ TRUNG ƯƠNG ĐOÀN TNCS HỒ CHÍ MINH</w:t>
      </w:r>
    </w:p>
    <w:p w:rsidR="00732D96" w:rsidRPr="00732D96" w:rsidRDefault="00732D96" w:rsidP="008A6FB7">
      <w:pPr>
        <w:spacing w:after="0" w:line="240" w:lineRule="auto"/>
        <w:ind w:firstLine="567"/>
        <w:jc w:val="both"/>
        <w:rPr>
          <w:rFonts w:ascii="Times New Roman" w:hAnsi="Times New Roman" w:cs="Times New Roman"/>
          <w:sz w:val="28"/>
          <w:szCs w:val="28"/>
        </w:rPr>
      </w:pPr>
      <w:r w:rsidRPr="00732D96">
        <w:rPr>
          <w:rFonts w:ascii="Times New Roman" w:hAnsi="Times New Roman" w:cs="Times New Roman"/>
          <w:sz w:val="28"/>
          <w:szCs w:val="28"/>
        </w:rPr>
        <w:t>- Căn cứ Quy chế tổ chức và hoạt động của cơ quan Trung ương Đoàn ban hành kèm theo Quyết định số 468/QĐ-TWĐTN ngày 24/12/2008 của Ban Bí thư Trung ương Đoàn;</w:t>
      </w:r>
    </w:p>
    <w:p w:rsidR="00732D96" w:rsidRDefault="00732D96" w:rsidP="008A6FB7">
      <w:pPr>
        <w:spacing w:after="0" w:line="240" w:lineRule="auto"/>
        <w:ind w:firstLine="567"/>
        <w:jc w:val="both"/>
        <w:rPr>
          <w:rFonts w:ascii="Times New Roman" w:hAnsi="Times New Roman" w:cs="Times New Roman"/>
          <w:sz w:val="28"/>
          <w:szCs w:val="28"/>
        </w:rPr>
      </w:pPr>
      <w:r w:rsidRPr="00732D96">
        <w:rPr>
          <w:rFonts w:ascii="Times New Roman" w:hAnsi="Times New Roman" w:cs="Times New Roman"/>
          <w:sz w:val="28"/>
          <w:szCs w:val="28"/>
        </w:rPr>
        <w:t>- Căn cứ chương trình làm việc của Ban chấp hành Trung ương Đoàn TNCS Hồ Chí Minh (khóa X</w:t>
      </w:r>
      <w:r w:rsidR="0004564C">
        <w:rPr>
          <w:rFonts w:ascii="Times New Roman" w:hAnsi="Times New Roman" w:cs="Times New Roman"/>
          <w:sz w:val="28"/>
          <w:szCs w:val="28"/>
        </w:rPr>
        <w:t>I</w:t>
      </w:r>
      <w:r w:rsidRPr="00732D96">
        <w:rPr>
          <w:rFonts w:ascii="Times New Roman" w:hAnsi="Times New Roman" w:cs="Times New Roman"/>
          <w:sz w:val="28"/>
          <w:szCs w:val="28"/>
        </w:rPr>
        <w:t>); Chương trình làm việc của Ban Thường vụ Trung ương Đoàn TNCS Hồ Chí Minh (khóa X</w:t>
      </w:r>
      <w:r w:rsidR="0004564C">
        <w:rPr>
          <w:rFonts w:ascii="Times New Roman" w:hAnsi="Times New Roman" w:cs="Times New Roman"/>
          <w:sz w:val="28"/>
          <w:szCs w:val="28"/>
        </w:rPr>
        <w:t>I</w:t>
      </w:r>
      <w:r w:rsidRPr="00732D96">
        <w:rPr>
          <w:rFonts w:ascii="Times New Roman" w:hAnsi="Times New Roman" w:cs="Times New Roman"/>
          <w:sz w:val="28"/>
          <w:szCs w:val="28"/>
        </w:rPr>
        <w:t>);</w:t>
      </w:r>
    </w:p>
    <w:p w:rsidR="009379ED" w:rsidRDefault="009379ED" w:rsidP="008A6F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Căn cứ ý kiến góp ý của Bộ Lao động – Thương binh và Xã hội (tại văn bản số 2114/LĐTBXH-VL ngày 10/6/2016); Bộ Kế hoạch và Đầu tư (tại văn bản số 3897/BKHĐT-LĐVX ngày 23/5/2016); Ngân hàng chính sách xã hội (tại văn bản số 662/NHCS-TDSV ngày 21/3/2016);</w:t>
      </w:r>
    </w:p>
    <w:p w:rsidR="009379ED" w:rsidRDefault="009379ED" w:rsidP="008A6F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Căn cứ Chương trình phối hợp số 35-CTPH/TWĐTN-BLĐTBXH ngày 27/3/2017 giữa Trung ương Đoàn TNCS Hồ Chí Minh và Bộ Lao động – Thương binh và Xã hội giai đoạn 2017 – 2020;</w:t>
      </w:r>
    </w:p>
    <w:p w:rsidR="009379ED" w:rsidRDefault="009379ED" w:rsidP="008A6F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Căn cứ Kết luận </w:t>
      </w:r>
      <w:r w:rsidR="00EE3950">
        <w:rPr>
          <w:rFonts w:ascii="Times New Roman" w:hAnsi="Times New Roman" w:cs="Times New Roman"/>
          <w:sz w:val="28"/>
          <w:szCs w:val="28"/>
        </w:rPr>
        <w:t>Hội nghị</w:t>
      </w:r>
      <w:r w:rsidR="008A6FB7">
        <w:rPr>
          <w:rFonts w:ascii="Times New Roman" w:hAnsi="Times New Roman" w:cs="Times New Roman"/>
          <w:sz w:val="28"/>
          <w:szCs w:val="28"/>
        </w:rPr>
        <w:t xml:space="preserve"> </w:t>
      </w:r>
      <w:r>
        <w:rPr>
          <w:rFonts w:ascii="Times New Roman" w:hAnsi="Times New Roman" w:cs="Times New Roman"/>
          <w:sz w:val="28"/>
          <w:szCs w:val="28"/>
        </w:rPr>
        <w:t>Ban Thường vụ Tru</w:t>
      </w:r>
      <w:r w:rsidR="008A6FB7">
        <w:rPr>
          <w:rFonts w:ascii="Times New Roman" w:hAnsi="Times New Roman" w:cs="Times New Roman"/>
          <w:sz w:val="28"/>
          <w:szCs w:val="28"/>
        </w:rPr>
        <w:t xml:space="preserve">ng ương </w:t>
      </w:r>
      <w:r>
        <w:rPr>
          <w:rFonts w:ascii="Times New Roman" w:hAnsi="Times New Roman" w:cs="Times New Roman"/>
          <w:sz w:val="28"/>
          <w:szCs w:val="28"/>
        </w:rPr>
        <w:t xml:space="preserve">Đoàn </w:t>
      </w:r>
      <w:r w:rsidR="00EE3950">
        <w:rPr>
          <w:rFonts w:ascii="Times New Roman" w:hAnsi="Times New Roman" w:cs="Times New Roman"/>
          <w:sz w:val="28"/>
          <w:szCs w:val="28"/>
        </w:rPr>
        <w:t xml:space="preserve">lần thứ hai </w:t>
      </w:r>
      <w:r w:rsidR="008A6FB7">
        <w:rPr>
          <w:rFonts w:ascii="Times New Roman" w:hAnsi="Times New Roman" w:cs="Times New Roman"/>
          <w:sz w:val="28"/>
          <w:szCs w:val="28"/>
        </w:rPr>
        <w:t>khóa XI;</w:t>
      </w:r>
    </w:p>
    <w:p w:rsidR="008A6FB7" w:rsidRDefault="008A6FB7" w:rsidP="008A6F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Theo đề nghị của Ban Thanh niên Công nhân và Đô thị, Văn phòng Trung ương Đoàn;</w:t>
      </w:r>
    </w:p>
    <w:p w:rsidR="00732D96" w:rsidRPr="00B20019" w:rsidRDefault="00732D96" w:rsidP="00713E6D">
      <w:pPr>
        <w:spacing w:before="60" w:after="0" w:line="240" w:lineRule="auto"/>
        <w:jc w:val="center"/>
        <w:rPr>
          <w:rFonts w:ascii="Times New Roman" w:hAnsi="Times New Roman" w:cs="Times New Roman"/>
          <w:b/>
          <w:sz w:val="28"/>
          <w:szCs w:val="28"/>
        </w:rPr>
      </w:pPr>
      <w:r w:rsidRPr="00B20019">
        <w:rPr>
          <w:rFonts w:ascii="Times New Roman" w:hAnsi="Times New Roman" w:cs="Times New Roman"/>
          <w:b/>
          <w:sz w:val="28"/>
          <w:szCs w:val="28"/>
        </w:rPr>
        <w:t>QUYẾT ĐỊNH</w:t>
      </w:r>
    </w:p>
    <w:p w:rsidR="00732D96" w:rsidRPr="00732D96" w:rsidRDefault="00732D96" w:rsidP="00A425F9">
      <w:pPr>
        <w:spacing w:before="120" w:after="0" w:line="240" w:lineRule="auto"/>
        <w:ind w:firstLine="567"/>
        <w:jc w:val="both"/>
        <w:rPr>
          <w:rFonts w:ascii="Times New Roman" w:hAnsi="Times New Roman" w:cs="Times New Roman"/>
          <w:sz w:val="28"/>
          <w:szCs w:val="28"/>
        </w:rPr>
      </w:pPr>
      <w:r w:rsidRPr="00713E6D">
        <w:rPr>
          <w:rFonts w:ascii="Times New Roman" w:hAnsi="Times New Roman" w:cs="Times New Roman"/>
          <w:b/>
          <w:sz w:val="28"/>
          <w:szCs w:val="28"/>
        </w:rPr>
        <w:t>Điều 1.</w:t>
      </w:r>
      <w:r w:rsidRPr="00732D96">
        <w:rPr>
          <w:rFonts w:ascii="Times New Roman" w:hAnsi="Times New Roman" w:cs="Times New Roman"/>
          <w:sz w:val="28"/>
          <w:szCs w:val="28"/>
        </w:rPr>
        <w:t xml:space="preserve"> Ban hành Đề án “Tư vấn hướng nghiệp và Giới thiệu việc làm cho thanh thiếu niên giai đoạn 201</w:t>
      </w:r>
      <w:r w:rsidR="00DB7A87">
        <w:rPr>
          <w:rFonts w:ascii="Times New Roman" w:hAnsi="Times New Roman" w:cs="Times New Roman"/>
          <w:sz w:val="28"/>
          <w:szCs w:val="28"/>
        </w:rPr>
        <w:t>8</w:t>
      </w:r>
      <w:r w:rsidRPr="00732D96">
        <w:rPr>
          <w:rFonts w:ascii="Times New Roman" w:hAnsi="Times New Roman" w:cs="Times New Roman"/>
          <w:sz w:val="28"/>
          <w:szCs w:val="28"/>
        </w:rPr>
        <w:t xml:space="preserve"> – 2022”.</w:t>
      </w:r>
    </w:p>
    <w:p w:rsidR="00732D96" w:rsidRPr="00732D96" w:rsidRDefault="00732D96" w:rsidP="00A425F9">
      <w:pPr>
        <w:spacing w:before="120" w:after="0" w:line="240" w:lineRule="auto"/>
        <w:ind w:firstLine="567"/>
        <w:jc w:val="both"/>
        <w:rPr>
          <w:rFonts w:ascii="Times New Roman" w:hAnsi="Times New Roman" w:cs="Times New Roman"/>
          <w:sz w:val="28"/>
          <w:szCs w:val="28"/>
        </w:rPr>
      </w:pPr>
      <w:r w:rsidRPr="00713E6D">
        <w:rPr>
          <w:rFonts w:ascii="Times New Roman" w:hAnsi="Times New Roman" w:cs="Times New Roman"/>
          <w:b/>
          <w:sz w:val="28"/>
          <w:szCs w:val="28"/>
        </w:rPr>
        <w:t>Điều 2.</w:t>
      </w:r>
      <w:r w:rsidRPr="00732D96">
        <w:rPr>
          <w:rFonts w:ascii="Times New Roman" w:hAnsi="Times New Roman" w:cs="Times New Roman"/>
          <w:sz w:val="28"/>
          <w:szCs w:val="28"/>
        </w:rPr>
        <w:t xml:space="preserve"> Quyết định này có hiệu lực từ ngày ký.</w:t>
      </w:r>
    </w:p>
    <w:p w:rsidR="00732D96" w:rsidRDefault="00732D96" w:rsidP="00A425F9">
      <w:pPr>
        <w:spacing w:before="120" w:after="0" w:line="240" w:lineRule="auto"/>
        <w:ind w:firstLine="567"/>
        <w:jc w:val="both"/>
        <w:rPr>
          <w:rFonts w:ascii="Times New Roman" w:hAnsi="Times New Roman" w:cs="Times New Roman"/>
          <w:sz w:val="28"/>
          <w:szCs w:val="28"/>
        </w:rPr>
      </w:pPr>
      <w:r w:rsidRPr="00713E6D">
        <w:rPr>
          <w:rFonts w:ascii="Times New Roman" w:hAnsi="Times New Roman" w:cs="Times New Roman"/>
          <w:b/>
          <w:sz w:val="28"/>
          <w:szCs w:val="28"/>
        </w:rPr>
        <w:t xml:space="preserve">Điều 3. </w:t>
      </w:r>
      <w:r w:rsidR="00152E49">
        <w:rPr>
          <w:rFonts w:ascii="Times New Roman" w:hAnsi="Times New Roman" w:cs="Times New Roman"/>
          <w:sz w:val="28"/>
          <w:szCs w:val="28"/>
        </w:rPr>
        <w:t>Văn phòng, các Ban,</w:t>
      </w:r>
      <w:r w:rsidRPr="00732D96">
        <w:rPr>
          <w:rFonts w:ascii="Times New Roman" w:hAnsi="Times New Roman" w:cs="Times New Roman"/>
          <w:sz w:val="28"/>
          <w:szCs w:val="28"/>
        </w:rPr>
        <w:t xml:space="preserve"> đơn vị thuộc Trung ương Đoàn; các tỉnh, thành đoàn và đoàn trực thuộc căn cứ Quyết định thi hành./.</w:t>
      </w:r>
    </w:p>
    <w:p w:rsidR="00713E6D" w:rsidRPr="00732D96" w:rsidRDefault="00713E6D" w:rsidP="00732D96">
      <w:pPr>
        <w:spacing w:after="0" w:line="240" w:lineRule="auto"/>
        <w:ind w:firstLine="567"/>
        <w:jc w:val="both"/>
        <w:rPr>
          <w:rFonts w:ascii="Times New Roman" w:hAnsi="Times New Roman" w:cs="Times New Roman"/>
          <w:sz w:val="28"/>
          <w:szCs w:val="28"/>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37"/>
      </w:tblGrid>
      <w:tr w:rsidR="00732D96" w:rsidRPr="00732D96" w:rsidTr="00C307F0">
        <w:tc>
          <w:tcPr>
            <w:tcW w:w="3369" w:type="dxa"/>
          </w:tcPr>
          <w:p w:rsidR="00732D96" w:rsidRPr="00732D96" w:rsidRDefault="00732D96" w:rsidP="00732D96">
            <w:pPr>
              <w:jc w:val="center"/>
              <w:rPr>
                <w:rFonts w:ascii="Times New Roman" w:hAnsi="Times New Roman" w:cs="Times New Roman"/>
                <w:b/>
                <w:sz w:val="28"/>
                <w:szCs w:val="28"/>
              </w:rPr>
            </w:pPr>
          </w:p>
        </w:tc>
        <w:tc>
          <w:tcPr>
            <w:tcW w:w="6237" w:type="dxa"/>
          </w:tcPr>
          <w:p w:rsidR="00732D96" w:rsidRPr="00732D96" w:rsidRDefault="00732D96" w:rsidP="00C307F0">
            <w:pPr>
              <w:jc w:val="center"/>
              <w:rPr>
                <w:rFonts w:ascii="Times New Roman" w:hAnsi="Times New Roman" w:cs="Times New Roman"/>
                <w:b/>
                <w:sz w:val="28"/>
                <w:szCs w:val="28"/>
              </w:rPr>
            </w:pPr>
            <w:r w:rsidRPr="00732D96">
              <w:rPr>
                <w:rFonts w:ascii="Times New Roman" w:hAnsi="Times New Roman" w:cs="Times New Roman"/>
                <w:b/>
                <w:sz w:val="28"/>
                <w:szCs w:val="28"/>
              </w:rPr>
              <w:t xml:space="preserve">TM. BAN </w:t>
            </w:r>
            <w:r w:rsidR="00C307F0">
              <w:rPr>
                <w:rFonts w:ascii="Times New Roman" w:hAnsi="Times New Roman" w:cs="Times New Roman"/>
                <w:b/>
                <w:sz w:val="28"/>
                <w:szCs w:val="28"/>
              </w:rPr>
              <w:t>THƯỜNG VỤ</w:t>
            </w:r>
            <w:r w:rsidRPr="00732D96">
              <w:rPr>
                <w:rFonts w:ascii="Times New Roman" w:hAnsi="Times New Roman" w:cs="Times New Roman"/>
                <w:b/>
                <w:sz w:val="28"/>
                <w:szCs w:val="28"/>
              </w:rPr>
              <w:t xml:space="preserve"> TRUNG ƯƠNG ĐOÀN</w:t>
            </w:r>
          </w:p>
        </w:tc>
      </w:tr>
      <w:tr w:rsidR="00713E6D" w:rsidRPr="00732D96" w:rsidTr="00C307F0">
        <w:tc>
          <w:tcPr>
            <w:tcW w:w="3369" w:type="dxa"/>
            <w:vMerge w:val="restart"/>
          </w:tcPr>
          <w:p w:rsidR="00713E6D" w:rsidRPr="00713E6D" w:rsidRDefault="00713E6D" w:rsidP="00732D96">
            <w:pPr>
              <w:rPr>
                <w:rFonts w:ascii="Times New Roman" w:hAnsi="Times New Roman" w:cs="Times New Roman"/>
                <w:b/>
                <w:szCs w:val="28"/>
              </w:rPr>
            </w:pPr>
            <w:r w:rsidRPr="00713E6D">
              <w:rPr>
                <w:rFonts w:ascii="Times New Roman" w:hAnsi="Times New Roman" w:cs="Times New Roman"/>
                <w:b/>
                <w:szCs w:val="28"/>
              </w:rPr>
              <w:t>Nơi nhận:</w:t>
            </w:r>
          </w:p>
          <w:p w:rsidR="00713E6D" w:rsidRPr="00713E6D" w:rsidRDefault="00713E6D" w:rsidP="00732D96">
            <w:pPr>
              <w:rPr>
                <w:rFonts w:ascii="Times New Roman" w:hAnsi="Times New Roman" w:cs="Times New Roman"/>
                <w:sz w:val="20"/>
                <w:szCs w:val="28"/>
              </w:rPr>
            </w:pPr>
            <w:r w:rsidRPr="00713E6D">
              <w:rPr>
                <w:rFonts w:ascii="Times New Roman" w:hAnsi="Times New Roman" w:cs="Times New Roman"/>
                <w:sz w:val="20"/>
                <w:szCs w:val="28"/>
              </w:rPr>
              <w:t>- Ban Bí thư TW Đảng</w:t>
            </w:r>
            <w:r w:rsidR="0004564C">
              <w:rPr>
                <w:rFonts w:ascii="Times New Roman" w:hAnsi="Times New Roman" w:cs="Times New Roman"/>
                <w:sz w:val="20"/>
                <w:szCs w:val="28"/>
              </w:rPr>
              <w:t xml:space="preserve"> (để báo cáo)</w:t>
            </w:r>
            <w:r w:rsidRPr="00713E6D">
              <w:rPr>
                <w:rFonts w:ascii="Times New Roman" w:hAnsi="Times New Roman" w:cs="Times New Roman"/>
                <w:sz w:val="20"/>
                <w:szCs w:val="28"/>
              </w:rPr>
              <w:t>;</w:t>
            </w:r>
          </w:p>
          <w:p w:rsidR="00713E6D" w:rsidRDefault="00713E6D" w:rsidP="00732D96">
            <w:pPr>
              <w:rPr>
                <w:rFonts w:ascii="Times New Roman" w:hAnsi="Times New Roman" w:cs="Times New Roman"/>
                <w:sz w:val="20"/>
                <w:szCs w:val="28"/>
              </w:rPr>
            </w:pPr>
            <w:r w:rsidRPr="00713E6D">
              <w:rPr>
                <w:rFonts w:ascii="Times New Roman" w:hAnsi="Times New Roman" w:cs="Times New Roman"/>
                <w:sz w:val="20"/>
                <w:szCs w:val="28"/>
              </w:rPr>
              <w:t xml:space="preserve">- Ban Dân vận TW Đảng, </w:t>
            </w:r>
          </w:p>
          <w:p w:rsidR="00713E6D" w:rsidRDefault="00713E6D" w:rsidP="00732D96">
            <w:pPr>
              <w:rPr>
                <w:rFonts w:ascii="Times New Roman" w:hAnsi="Times New Roman" w:cs="Times New Roman"/>
                <w:sz w:val="20"/>
                <w:szCs w:val="28"/>
              </w:rPr>
            </w:pPr>
            <w:r>
              <w:rPr>
                <w:rFonts w:ascii="Times New Roman" w:hAnsi="Times New Roman" w:cs="Times New Roman"/>
                <w:sz w:val="20"/>
                <w:szCs w:val="28"/>
              </w:rPr>
              <w:t xml:space="preserve">  </w:t>
            </w:r>
            <w:r w:rsidRPr="00713E6D">
              <w:rPr>
                <w:rFonts w:ascii="Times New Roman" w:hAnsi="Times New Roman" w:cs="Times New Roman"/>
                <w:sz w:val="20"/>
                <w:szCs w:val="28"/>
              </w:rPr>
              <w:t>Ban Tuyên giáo TW Đảng;</w:t>
            </w:r>
          </w:p>
          <w:p w:rsidR="00152E49" w:rsidRPr="00713E6D" w:rsidRDefault="00152E49" w:rsidP="00732D96">
            <w:pPr>
              <w:rPr>
                <w:rFonts w:ascii="Times New Roman" w:hAnsi="Times New Roman" w:cs="Times New Roman"/>
                <w:sz w:val="20"/>
                <w:szCs w:val="28"/>
              </w:rPr>
            </w:pPr>
            <w:r>
              <w:rPr>
                <w:rFonts w:ascii="Times New Roman" w:hAnsi="Times New Roman" w:cs="Times New Roman"/>
                <w:sz w:val="20"/>
                <w:szCs w:val="28"/>
              </w:rPr>
              <w:t>- Ban Tổ chức TW Đảng;</w:t>
            </w:r>
          </w:p>
          <w:p w:rsidR="00713E6D" w:rsidRDefault="00713E6D" w:rsidP="00732D96">
            <w:pPr>
              <w:rPr>
                <w:rFonts w:ascii="Times New Roman" w:hAnsi="Times New Roman" w:cs="Times New Roman"/>
                <w:sz w:val="20"/>
                <w:szCs w:val="28"/>
              </w:rPr>
            </w:pPr>
            <w:r w:rsidRPr="00713E6D">
              <w:rPr>
                <w:rFonts w:ascii="Times New Roman" w:hAnsi="Times New Roman" w:cs="Times New Roman"/>
                <w:sz w:val="20"/>
                <w:szCs w:val="28"/>
              </w:rPr>
              <w:t>- Văn phòng TW Đảng;</w:t>
            </w:r>
          </w:p>
          <w:p w:rsidR="00152E49" w:rsidRPr="00713E6D" w:rsidRDefault="00152E49" w:rsidP="00732D96">
            <w:pPr>
              <w:rPr>
                <w:rFonts w:ascii="Times New Roman" w:hAnsi="Times New Roman" w:cs="Times New Roman"/>
                <w:sz w:val="20"/>
                <w:szCs w:val="28"/>
              </w:rPr>
            </w:pPr>
            <w:r>
              <w:rPr>
                <w:rFonts w:ascii="Times New Roman" w:hAnsi="Times New Roman" w:cs="Times New Roman"/>
                <w:sz w:val="20"/>
                <w:szCs w:val="28"/>
              </w:rPr>
              <w:t>- TW UBMTTQ Việt Nam;</w:t>
            </w:r>
          </w:p>
          <w:p w:rsidR="00713E6D" w:rsidRPr="00713E6D" w:rsidRDefault="00713E6D" w:rsidP="00732D96">
            <w:pPr>
              <w:rPr>
                <w:rFonts w:ascii="Times New Roman" w:hAnsi="Times New Roman" w:cs="Times New Roman"/>
                <w:sz w:val="20"/>
                <w:szCs w:val="28"/>
              </w:rPr>
            </w:pPr>
            <w:r w:rsidRPr="00713E6D">
              <w:rPr>
                <w:rFonts w:ascii="Times New Roman" w:hAnsi="Times New Roman" w:cs="Times New Roman"/>
                <w:sz w:val="20"/>
                <w:szCs w:val="28"/>
              </w:rPr>
              <w:t>- Văn phòng Chính phủ;</w:t>
            </w:r>
          </w:p>
          <w:p w:rsidR="00152E49" w:rsidRDefault="00713E6D" w:rsidP="00732D96">
            <w:pPr>
              <w:rPr>
                <w:rFonts w:ascii="Times New Roman" w:hAnsi="Times New Roman" w:cs="Times New Roman"/>
                <w:sz w:val="20"/>
                <w:szCs w:val="28"/>
              </w:rPr>
            </w:pPr>
            <w:r w:rsidRPr="00713E6D">
              <w:rPr>
                <w:rFonts w:ascii="Times New Roman" w:hAnsi="Times New Roman" w:cs="Times New Roman"/>
                <w:sz w:val="20"/>
                <w:szCs w:val="28"/>
              </w:rPr>
              <w:t>- Bộ LĐTBXH</w:t>
            </w:r>
            <w:r w:rsidR="00152E49">
              <w:rPr>
                <w:rFonts w:ascii="Times New Roman" w:hAnsi="Times New Roman" w:cs="Times New Roman"/>
                <w:sz w:val="20"/>
                <w:szCs w:val="28"/>
              </w:rPr>
              <w:t xml:space="preserve">, Bộ KHĐT, Bộ TC, </w:t>
            </w:r>
          </w:p>
          <w:p w:rsidR="00713E6D" w:rsidRPr="00713E6D" w:rsidRDefault="00152E49" w:rsidP="00732D96">
            <w:pPr>
              <w:rPr>
                <w:rFonts w:ascii="Times New Roman" w:hAnsi="Times New Roman" w:cs="Times New Roman"/>
                <w:sz w:val="20"/>
                <w:szCs w:val="28"/>
              </w:rPr>
            </w:pPr>
            <w:r>
              <w:rPr>
                <w:rFonts w:ascii="Times New Roman" w:hAnsi="Times New Roman" w:cs="Times New Roman"/>
                <w:sz w:val="20"/>
                <w:szCs w:val="28"/>
              </w:rPr>
              <w:t xml:space="preserve">  Bộ GDĐT, NHCSXH, VCCI;</w:t>
            </w:r>
          </w:p>
          <w:p w:rsidR="00713E6D" w:rsidRDefault="00713E6D" w:rsidP="00732D96">
            <w:pPr>
              <w:rPr>
                <w:rFonts w:ascii="Times New Roman" w:hAnsi="Times New Roman" w:cs="Times New Roman"/>
                <w:sz w:val="20"/>
                <w:szCs w:val="28"/>
              </w:rPr>
            </w:pPr>
            <w:r w:rsidRPr="00713E6D">
              <w:rPr>
                <w:rFonts w:ascii="Times New Roman" w:hAnsi="Times New Roman" w:cs="Times New Roman"/>
                <w:sz w:val="20"/>
                <w:szCs w:val="28"/>
              </w:rPr>
              <w:t xml:space="preserve">- </w:t>
            </w:r>
            <w:r w:rsidR="00152E49">
              <w:rPr>
                <w:rFonts w:ascii="Times New Roman" w:hAnsi="Times New Roman" w:cs="Times New Roman"/>
                <w:sz w:val="20"/>
                <w:szCs w:val="28"/>
              </w:rPr>
              <w:t>UBND các tỉnh, thành phố;</w:t>
            </w:r>
          </w:p>
          <w:p w:rsidR="00152E49" w:rsidRDefault="00152E49" w:rsidP="00732D96">
            <w:pPr>
              <w:rPr>
                <w:rFonts w:ascii="Times New Roman" w:hAnsi="Times New Roman" w:cs="Times New Roman"/>
                <w:sz w:val="20"/>
                <w:szCs w:val="28"/>
              </w:rPr>
            </w:pPr>
            <w:r>
              <w:rPr>
                <w:rFonts w:ascii="Times New Roman" w:hAnsi="Times New Roman" w:cs="Times New Roman"/>
                <w:sz w:val="20"/>
                <w:szCs w:val="28"/>
              </w:rPr>
              <w:t>- BTV các tỉnh, thành đoàn;</w:t>
            </w:r>
          </w:p>
          <w:p w:rsidR="00152E49" w:rsidRPr="00713E6D" w:rsidRDefault="00152E49" w:rsidP="00732D96">
            <w:pPr>
              <w:rPr>
                <w:rFonts w:ascii="Times New Roman" w:hAnsi="Times New Roman" w:cs="Times New Roman"/>
                <w:sz w:val="20"/>
                <w:szCs w:val="28"/>
              </w:rPr>
            </w:pPr>
            <w:r>
              <w:rPr>
                <w:rFonts w:ascii="Times New Roman" w:hAnsi="Times New Roman" w:cs="Times New Roman"/>
                <w:sz w:val="20"/>
                <w:szCs w:val="28"/>
              </w:rPr>
              <w:t>- Các Ban, đơn vị TW Đoàn;</w:t>
            </w:r>
          </w:p>
          <w:p w:rsidR="00713E6D" w:rsidRPr="00713E6D" w:rsidRDefault="00713E6D" w:rsidP="00732D96">
            <w:pPr>
              <w:rPr>
                <w:rFonts w:ascii="Times New Roman" w:hAnsi="Times New Roman" w:cs="Times New Roman"/>
                <w:b/>
                <w:szCs w:val="28"/>
              </w:rPr>
            </w:pPr>
            <w:r w:rsidRPr="00713E6D">
              <w:rPr>
                <w:rFonts w:ascii="Times New Roman" w:hAnsi="Times New Roman" w:cs="Times New Roman"/>
                <w:sz w:val="20"/>
                <w:szCs w:val="28"/>
              </w:rPr>
              <w:t xml:space="preserve">-  Lưu VP, CNĐT. </w:t>
            </w:r>
          </w:p>
        </w:tc>
        <w:tc>
          <w:tcPr>
            <w:tcW w:w="6237" w:type="dxa"/>
          </w:tcPr>
          <w:p w:rsidR="00713E6D" w:rsidRPr="00713E6D" w:rsidRDefault="00713E6D" w:rsidP="00732D96">
            <w:pPr>
              <w:jc w:val="center"/>
              <w:rPr>
                <w:rFonts w:ascii="Times New Roman" w:hAnsi="Times New Roman" w:cs="Times New Roman"/>
                <w:sz w:val="28"/>
                <w:szCs w:val="28"/>
              </w:rPr>
            </w:pPr>
            <w:r w:rsidRPr="00713E6D">
              <w:rPr>
                <w:rFonts w:ascii="Times New Roman" w:hAnsi="Times New Roman" w:cs="Times New Roman"/>
                <w:sz w:val="28"/>
                <w:szCs w:val="28"/>
              </w:rPr>
              <w:t xml:space="preserve">BÍ THƯ THỨ NHẤT </w:t>
            </w:r>
          </w:p>
        </w:tc>
      </w:tr>
      <w:tr w:rsidR="00713E6D" w:rsidRPr="00732D96" w:rsidTr="00C307F0">
        <w:tc>
          <w:tcPr>
            <w:tcW w:w="3369" w:type="dxa"/>
            <w:vMerge/>
          </w:tcPr>
          <w:p w:rsidR="00713E6D" w:rsidRPr="00713E6D" w:rsidRDefault="00713E6D" w:rsidP="00732D96">
            <w:pPr>
              <w:rPr>
                <w:rFonts w:ascii="Times New Roman" w:hAnsi="Times New Roman" w:cs="Times New Roman"/>
                <w:sz w:val="20"/>
                <w:szCs w:val="28"/>
              </w:rPr>
            </w:pPr>
          </w:p>
        </w:tc>
        <w:tc>
          <w:tcPr>
            <w:tcW w:w="6237" w:type="dxa"/>
          </w:tcPr>
          <w:p w:rsidR="00713E6D" w:rsidRDefault="00713E6D" w:rsidP="00732D96">
            <w:pPr>
              <w:jc w:val="center"/>
              <w:rPr>
                <w:rFonts w:ascii="Times New Roman" w:hAnsi="Times New Roman" w:cs="Times New Roman"/>
                <w:b/>
                <w:sz w:val="28"/>
                <w:szCs w:val="28"/>
              </w:rPr>
            </w:pPr>
          </w:p>
          <w:p w:rsidR="00713E6D" w:rsidRDefault="00713E6D" w:rsidP="00732D96">
            <w:pPr>
              <w:jc w:val="center"/>
              <w:rPr>
                <w:rFonts w:ascii="Times New Roman" w:hAnsi="Times New Roman" w:cs="Times New Roman"/>
                <w:b/>
                <w:sz w:val="28"/>
                <w:szCs w:val="28"/>
              </w:rPr>
            </w:pPr>
          </w:p>
          <w:p w:rsidR="00713E6D" w:rsidRPr="00EE3950" w:rsidRDefault="00EE3950" w:rsidP="00732D96">
            <w:pPr>
              <w:jc w:val="center"/>
              <w:rPr>
                <w:rFonts w:ascii="Times New Roman" w:hAnsi="Times New Roman" w:cs="Times New Roman"/>
                <w:i/>
                <w:sz w:val="28"/>
                <w:szCs w:val="28"/>
              </w:rPr>
            </w:pPr>
            <w:r w:rsidRPr="00EE3950">
              <w:rPr>
                <w:rFonts w:ascii="Times New Roman" w:hAnsi="Times New Roman" w:cs="Times New Roman"/>
                <w:i/>
                <w:sz w:val="28"/>
                <w:szCs w:val="28"/>
              </w:rPr>
              <w:t>(đã ký)</w:t>
            </w:r>
          </w:p>
          <w:p w:rsidR="00713E6D" w:rsidRDefault="00713E6D" w:rsidP="00732D96">
            <w:pPr>
              <w:jc w:val="center"/>
              <w:rPr>
                <w:rFonts w:ascii="Times New Roman" w:hAnsi="Times New Roman" w:cs="Times New Roman"/>
                <w:b/>
                <w:sz w:val="28"/>
                <w:szCs w:val="28"/>
              </w:rPr>
            </w:pPr>
          </w:p>
          <w:p w:rsidR="00713E6D" w:rsidRDefault="00713E6D" w:rsidP="00732D96">
            <w:pPr>
              <w:jc w:val="center"/>
              <w:rPr>
                <w:rFonts w:ascii="Times New Roman" w:hAnsi="Times New Roman" w:cs="Times New Roman"/>
                <w:b/>
                <w:sz w:val="28"/>
                <w:szCs w:val="28"/>
              </w:rPr>
            </w:pPr>
          </w:p>
          <w:p w:rsidR="00713E6D" w:rsidRDefault="00713E6D" w:rsidP="00732D96">
            <w:pPr>
              <w:jc w:val="center"/>
              <w:rPr>
                <w:rFonts w:ascii="Times New Roman" w:hAnsi="Times New Roman" w:cs="Times New Roman"/>
                <w:b/>
                <w:sz w:val="28"/>
                <w:szCs w:val="28"/>
              </w:rPr>
            </w:pPr>
          </w:p>
          <w:p w:rsidR="00713E6D" w:rsidRPr="00732D96" w:rsidRDefault="00713E6D" w:rsidP="00B20019">
            <w:pPr>
              <w:jc w:val="center"/>
              <w:rPr>
                <w:rFonts w:ascii="Times New Roman" w:hAnsi="Times New Roman" w:cs="Times New Roman"/>
                <w:b/>
                <w:sz w:val="28"/>
                <w:szCs w:val="28"/>
              </w:rPr>
            </w:pPr>
            <w:r>
              <w:rPr>
                <w:rFonts w:ascii="Times New Roman" w:hAnsi="Times New Roman" w:cs="Times New Roman"/>
                <w:b/>
                <w:sz w:val="28"/>
                <w:szCs w:val="28"/>
              </w:rPr>
              <w:t>Lê Quốc Phong</w:t>
            </w:r>
          </w:p>
        </w:tc>
      </w:tr>
      <w:tr w:rsidR="00732D96" w:rsidRPr="00732D96" w:rsidTr="00C307F0">
        <w:tc>
          <w:tcPr>
            <w:tcW w:w="3369" w:type="dxa"/>
          </w:tcPr>
          <w:p w:rsidR="00732D96" w:rsidRPr="00732D96" w:rsidRDefault="00732D96" w:rsidP="00732D96">
            <w:pPr>
              <w:jc w:val="center"/>
              <w:rPr>
                <w:rFonts w:ascii="Times New Roman" w:hAnsi="Times New Roman" w:cs="Times New Roman"/>
                <w:b/>
                <w:sz w:val="28"/>
                <w:szCs w:val="28"/>
              </w:rPr>
            </w:pPr>
          </w:p>
        </w:tc>
        <w:tc>
          <w:tcPr>
            <w:tcW w:w="6237" w:type="dxa"/>
          </w:tcPr>
          <w:p w:rsidR="00732D96" w:rsidRPr="00732D96" w:rsidRDefault="00732D96" w:rsidP="00732D96">
            <w:pPr>
              <w:jc w:val="center"/>
              <w:rPr>
                <w:rFonts w:ascii="Times New Roman" w:hAnsi="Times New Roman" w:cs="Times New Roman"/>
                <w:b/>
                <w:sz w:val="28"/>
                <w:szCs w:val="28"/>
              </w:rPr>
            </w:pPr>
          </w:p>
        </w:tc>
      </w:tr>
    </w:tbl>
    <w:p w:rsidR="00715173" w:rsidRDefault="00715173" w:rsidP="00715173">
      <w:pPr>
        <w:spacing w:after="0" w:line="240" w:lineRule="auto"/>
        <w:rPr>
          <w:rFonts w:ascii="Times New Roman" w:hAnsi="Times New Roman" w:cs="Times New Roman"/>
          <w:b/>
          <w:sz w:val="28"/>
          <w:szCs w:val="28"/>
        </w:rPr>
      </w:pPr>
    </w:p>
    <w:tbl>
      <w:tblPr>
        <w:tblW w:w="9747" w:type="dxa"/>
        <w:tblLook w:val="04A0" w:firstRow="1" w:lastRow="0" w:firstColumn="1" w:lastColumn="0" w:noHBand="0" w:noVBand="1"/>
      </w:tblPr>
      <w:tblGrid>
        <w:gridCol w:w="5069"/>
        <w:gridCol w:w="4678"/>
      </w:tblGrid>
      <w:tr w:rsidR="00715173" w:rsidRPr="00715173" w:rsidTr="00715173">
        <w:tc>
          <w:tcPr>
            <w:tcW w:w="5069" w:type="dxa"/>
            <w:shd w:val="clear" w:color="auto" w:fill="auto"/>
          </w:tcPr>
          <w:p w:rsidR="00715173" w:rsidRPr="00715173" w:rsidRDefault="00715173" w:rsidP="0015797E">
            <w:pPr>
              <w:spacing w:before="60" w:after="0" w:line="240" w:lineRule="auto"/>
              <w:jc w:val="center"/>
              <w:rPr>
                <w:rFonts w:ascii="Times New Roman" w:hAnsi="Times New Roman" w:cs="Times New Roman"/>
                <w:b/>
                <w:bCs/>
                <w:color w:val="000000" w:themeColor="text1"/>
                <w:sz w:val="28"/>
                <w:szCs w:val="28"/>
                <w:lang w:val="pt-BR"/>
              </w:rPr>
            </w:pPr>
            <w:r w:rsidRPr="00715173">
              <w:rPr>
                <w:rFonts w:ascii="Times New Roman" w:hAnsi="Times New Roman" w:cs="Times New Roman"/>
                <w:b/>
                <w:bCs/>
                <w:color w:val="000000" w:themeColor="text1"/>
                <w:sz w:val="28"/>
                <w:szCs w:val="28"/>
                <w:lang w:val="pt-BR"/>
              </w:rPr>
              <w:lastRenderedPageBreak/>
              <w:t>BAN CHẤP HÀNH TRUNG ƯƠNG</w:t>
            </w:r>
          </w:p>
          <w:p w:rsidR="00715173" w:rsidRPr="00715173" w:rsidRDefault="00715173" w:rsidP="0015797E">
            <w:pPr>
              <w:spacing w:before="60" w:after="0" w:line="240" w:lineRule="auto"/>
              <w:jc w:val="center"/>
              <w:rPr>
                <w:rFonts w:ascii="Times New Roman" w:hAnsi="Times New Roman" w:cs="Times New Roman"/>
                <w:bCs/>
                <w:color w:val="000000" w:themeColor="text1"/>
                <w:sz w:val="28"/>
                <w:szCs w:val="28"/>
                <w:lang w:val="pt-BR"/>
              </w:rPr>
            </w:pPr>
            <w:r w:rsidRPr="00715173">
              <w:rPr>
                <w:rFonts w:ascii="Times New Roman" w:hAnsi="Times New Roman" w:cs="Times New Roman"/>
                <w:bCs/>
                <w:color w:val="000000" w:themeColor="text1"/>
                <w:sz w:val="28"/>
                <w:szCs w:val="28"/>
                <w:lang w:val="pt-BR"/>
              </w:rPr>
              <w:t>***</w:t>
            </w:r>
          </w:p>
          <w:p w:rsidR="00715173" w:rsidRPr="00715173" w:rsidRDefault="00715173" w:rsidP="0015797E">
            <w:pPr>
              <w:spacing w:before="60" w:after="0" w:line="240" w:lineRule="auto"/>
              <w:jc w:val="center"/>
              <w:rPr>
                <w:rFonts w:ascii="Times New Roman" w:hAnsi="Times New Roman" w:cs="Times New Roman"/>
                <w:color w:val="000000" w:themeColor="text1"/>
                <w:sz w:val="28"/>
                <w:szCs w:val="28"/>
                <w:lang w:val="pt-BR"/>
              </w:rPr>
            </w:pPr>
          </w:p>
        </w:tc>
        <w:tc>
          <w:tcPr>
            <w:tcW w:w="4678" w:type="dxa"/>
            <w:shd w:val="clear" w:color="auto" w:fill="auto"/>
          </w:tcPr>
          <w:p w:rsidR="00715173" w:rsidRPr="00715173" w:rsidRDefault="00715173" w:rsidP="0015797E">
            <w:pPr>
              <w:spacing w:before="60" w:after="0" w:line="240" w:lineRule="auto"/>
              <w:jc w:val="right"/>
              <w:rPr>
                <w:rFonts w:ascii="Times New Roman" w:hAnsi="Times New Roman" w:cs="Times New Roman"/>
                <w:b/>
                <w:bCs/>
                <w:color w:val="000000" w:themeColor="text1"/>
                <w:sz w:val="28"/>
                <w:szCs w:val="28"/>
                <w:u w:val="single"/>
                <w:lang w:val="pt-BR"/>
              </w:rPr>
            </w:pPr>
            <w:r w:rsidRPr="00715173">
              <w:rPr>
                <w:rFonts w:ascii="Times New Roman" w:hAnsi="Times New Roman" w:cs="Times New Roman"/>
                <w:b/>
                <w:bCs/>
                <w:color w:val="000000" w:themeColor="text1"/>
                <w:sz w:val="28"/>
                <w:szCs w:val="28"/>
                <w:u w:val="single"/>
                <w:lang w:val="pt-BR"/>
              </w:rPr>
              <w:t>ĐOÀN TNCS HỒ CHÍ MINH</w:t>
            </w:r>
          </w:p>
          <w:p w:rsidR="00715173" w:rsidRPr="00715173" w:rsidRDefault="00715173" w:rsidP="0015797E">
            <w:pPr>
              <w:spacing w:before="60" w:after="0" w:line="240" w:lineRule="auto"/>
              <w:jc w:val="right"/>
              <w:rPr>
                <w:rFonts w:ascii="Times New Roman" w:hAnsi="Times New Roman" w:cs="Times New Roman"/>
                <w:i/>
                <w:iCs/>
                <w:color w:val="000000" w:themeColor="text1"/>
                <w:sz w:val="28"/>
                <w:szCs w:val="28"/>
                <w:lang w:val="pt-BR"/>
              </w:rPr>
            </w:pPr>
          </w:p>
          <w:p w:rsidR="00715173" w:rsidRPr="00715173" w:rsidRDefault="00715173" w:rsidP="0015797E">
            <w:pPr>
              <w:spacing w:before="60" w:after="0" w:line="240" w:lineRule="auto"/>
              <w:jc w:val="right"/>
              <w:rPr>
                <w:rFonts w:ascii="Times New Roman" w:hAnsi="Times New Roman" w:cs="Times New Roman"/>
                <w:b/>
                <w:bCs/>
                <w:color w:val="000000" w:themeColor="text1"/>
                <w:sz w:val="28"/>
                <w:szCs w:val="28"/>
                <w:lang w:val="pt-BR"/>
              </w:rPr>
            </w:pPr>
            <w:r w:rsidRPr="00715173">
              <w:rPr>
                <w:rFonts w:ascii="Times New Roman" w:hAnsi="Times New Roman" w:cs="Times New Roman"/>
                <w:i/>
                <w:iCs/>
                <w:color w:val="000000" w:themeColor="text1"/>
                <w:sz w:val="28"/>
                <w:szCs w:val="28"/>
                <w:lang w:val="pt-BR"/>
              </w:rPr>
              <w:t>Hà Nội, ngày  10  tháng 8 năm 2018</w:t>
            </w:r>
          </w:p>
          <w:p w:rsidR="00715173" w:rsidRPr="00715173" w:rsidRDefault="00715173" w:rsidP="0015797E">
            <w:pPr>
              <w:spacing w:before="60" w:after="0" w:line="240" w:lineRule="auto"/>
              <w:jc w:val="right"/>
              <w:rPr>
                <w:rFonts w:ascii="Times New Roman" w:hAnsi="Times New Roman" w:cs="Times New Roman"/>
                <w:bCs/>
                <w:color w:val="000000" w:themeColor="text1"/>
                <w:sz w:val="28"/>
                <w:szCs w:val="28"/>
                <w:lang w:val="pt-BR"/>
              </w:rPr>
            </w:pPr>
          </w:p>
        </w:tc>
      </w:tr>
    </w:tbl>
    <w:p w:rsidR="00715173" w:rsidRPr="00715173" w:rsidRDefault="00715173" w:rsidP="00715173">
      <w:pPr>
        <w:spacing w:after="0" w:line="240" w:lineRule="auto"/>
        <w:ind w:firstLine="567"/>
        <w:jc w:val="center"/>
        <w:rPr>
          <w:rFonts w:ascii="Times New Roman" w:hAnsi="Times New Roman" w:cs="Times New Roman"/>
          <w:b/>
          <w:color w:val="000000" w:themeColor="text1"/>
          <w:sz w:val="28"/>
          <w:szCs w:val="28"/>
        </w:rPr>
      </w:pPr>
      <w:r w:rsidRPr="00715173">
        <w:rPr>
          <w:rFonts w:ascii="Times New Roman" w:hAnsi="Times New Roman" w:cs="Times New Roman"/>
          <w:b/>
          <w:color w:val="000000" w:themeColor="text1"/>
          <w:sz w:val="28"/>
          <w:szCs w:val="28"/>
        </w:rPr>
        <w:t xml:space="preserve">ĐỀ ÁN </w:t>
      </w:r>
    </w:p>
    <w:p w:rsidR="00715173" w:rsidRPr="00715173" w:rsidRDefault="00715173" w:rsidP="00715173">
      <w:pPr>
        <w:spacing w:after="0" w:line="240" w:lineRule="auto"/>
        <w:jc w:val="center"/>
        <w:rPr>
          <w:rFonts w:ascii="Times New Roman" w:hAnsi="Times New Roman" w:cs="Times New Roman"/>
          <w:b/>
          <w:color w:val="000000" w:themeColor="text1"/>
          <w:sz w:val="28"/>
          <w:szCs w:val="28"/>
        </w:rPr>
      </w:pPr>
      <w:r w:rsidRPr="00715173">
        <w:rPr>
          <w:rFonts w:ascii="Times New Roman" w:hAnsi="Times New Roman" w:cs="Times New Roman"/>
          <w:b/>
          <w:color w:val="000000" w:themeColor="text1"/>
          <w:sz w:val="28"/>
          <w:szCs w:val="28"/>
        </w:rPr>
        <w:t xml:space="preserve">Tư vấn hướng nghiệp và giới thiệu việc làm cho thanh thiếu niên </w:t>
      </w:r>
    </w:p>
    <w:p w:rsidR="00715173" w:rsidRPr="00715173" w:rsidRDefault="00715173" w:rsidP="00715173">
      <w:pPr>
        <w:spacing w:after="0" w:line="240" w:lineRule="auto"/>
        <w:jc w:val="center"/>
        <w:rPr>
          <w:rFonts w:ascii="Times New Roman" w:hAnsi="Times New Roman" w:cs="Times New Roman"/>
          <w:b/>
          <w:color w:val="000000" w:themeColor="text1"/>
          <w:sz w:val="28"/>
          <w:szCs w:val="28"/>
        </w:rPr>
      </w:pPr>
      <w:r w:rsidRPr="00715173">
        <w:rPr>
          <w:rFonts w:ascii="Times New Roman" w:hAnsi="Times New Roman" w:cs="Times New Roman"/>
          <w:b/>
          <w:color w:val="000000" w:themeColor="text1"/>
          <w:sz w:val="28"/>
          <w:szCs w:val="28"/>
        </w:rPr>
        <w:t>giai đoạn 2018 – 2022</w:t>
      </w:r>
    </w:p>
    <w:p w:rsidR="00715173" w:rsidRPr="00715173" w:rsidRDefault="00715173" w:rsidP="00715173">
      <w:pPr>
        <w:spacing w:after="0" w:line="240" w:lineRule="auto"/>
        <w:jc w:val="center"/>
        <w:rPr>
          <w:rFonts w:ascii="Times New Roman" w:hAnsi="Times New Roman" w:cs="Times New Roman"/>
          <w:i/>
          <w:color w:val="000000" w:themeColor="text1"/>
          <w:sz w:val="28"/>
          <w:szCs w:val="28"/>
        </w:rPr>
      </w:pPr>
      <w:r w:rsidRPr="00715173">
        <w:rPr>
          <w:rFonts w:ascii="Times New Roman" w:hAnsi="Times New Roman" w:cs="Times New Roman"/>
          <w:i/>
          <w:color w:val="000000" w:themeColor="text1"/>
          <w:sz w:val="28"/>
          <w:szCs w:val="28"/>
        </w:rPr>
        <w:t xml:space="preserve">(Ban hành kèm theo Quyết định số  106-QĐ/TWĐTN-CNĐT ngày 10/8/2018 </w:t>
      </w:r>
      <w:bookmarkStart w:id="0" w:name="_GoBack"/>
      <w:bookmarkEnd w:id="0"/>
    </w:p>
    <w:p w:rsidR="00715173" w:rsidRPr="00715173" w:rsidRDefault="00715173" w:rsidP="00715173">
      <w:pPr>
        <w:spacing w:after="0" w:line="240" w:lineRule="auto"/>
        <w:jc w:val="center"/>
        <w:rPr>
          <w:rFonts w:ascii="Times New Roman" w:hAnsi="Times New Roman" w:cs="Times New Roman"/>
          <w:i/>
          <w:color w:val="000000" w:themeColor="text1"/>
          <w:sz w:val="28"/>
          <w:szCs w:val="28"/>
        </w:rPr>
      </w:pPr>
      <w:r w:rsidRPr="00715173">
        <w:rPr>
          <w:rFonts w:ascii="Times New Roman" w:hAnsi="Times New Roman" w:cs="Times New Roman"/>
          <w:i/>
          <w:color w:val="000000" w:themeColor="text1"/>
          <w:sz w:val="28"/>
          <w:szCs w:val="28"/>
        </w:rPr>
        <w:t>của Ban Bí thư Trung ương Đoàn)</w:t>
      </w:r>
    </w:p>
    <w:p w:rsidR="00715173" w:rsidRPr="00715173" w:rsidRDefault="00715173" w:rsidP="00715173">
      <w:pPr>
        <w:spacing w:after="0" w:line="240" w:lineRule="auto"/>
        <w:ind w:firstLine="567"/>
        <w:jc w:val="center"/>
        <w:rPr>
          <w:rFonts w:ascii="Times New Roman" w:hAnsi="Times New Roman" w:cs="Times New Roman"/>
          <w:b/>
          <w:color w:val="000000" w:themeColor="text1"/>
          <w:sz w:val="28"/>
          <w:szCs w:val="28"/>
        </w:rPr>
      </w:pPr>
      <w:r w:rsidRPr="00715173">
        <w:rPr>
          <w:rFonts w:ascii="Times New Roman" w:hAnsi="Times New Roman" w:cs="Times New Roman"/>
          <w:b/>
          <w:color w:val="000000" w:themeColor="text1"/>
          <w:sz w:val="28"/>
          <w:szCs w:val="28"/>
        </w:rPr>
        <w:t>-------</w:t>
      </w:r>
    </w:p>
    <w:p w:rsidR="00715173" w:rsidRPr="00715173" w:rsidRDefault="00715173" w:rsidP="00715173">
      <w:pPr>
        <w:spacing w:before="60" w:after="0" w:line="240" w:lineRule="auto"/>
        <w:ind w:firstLine="567"/>
        <w:rPr>
          <w:rFonts w:ascii="Times New Roman" w:hAnsi="Times New Roman" w:cs="Times New Roman"/>
          <w:b/>
          <w:color w:val="000000" w:themeColor="text1"/>
          <w:sz w:val="28"/>
          <w:szCs w:val="28"/>
        </w:rPr>
      </w:pPr>
    </w:p>
    <w:p w:rsidR="00715173" w:rsidRPr="00715173" w:rsidRDefault="00715173" w:rsidP="00715173">
      <w:pPr>
        <w:spacing w:after="120" w:line="240" w:lineRule="auto"/>
        <w:ind w:firstLine="567"/>
        <w:jc w:val="both"/>
        <w:rPr>
          <w:rFonts w:ascii="Times New Roman" w:hAnsi="Times New Roman" w:cs="Times New Roman"/>
          <w:color w:val="000000" w:themeColor="text1"/>
          <w:sz w:val="28"/>
          <w:szCs w:val="28"/>
        </w:rPr>
      </w:pPr>
      <w:r w:rsidRPr="00715173">
        <w:rPr>
          <w:rFonts w:ascii="Times New Roman" w:hAnsi="Times New Roman" w:cs="Times New Roman"/>
          <w:color w:val="000000" w:themeColor="text1"/>
          <w:sz w:val="28"/>
          <w:szCs w:val="28"/>
        </w:rPr>
        <w:t xml:space="preserve">Đề án </w:t>
      </w:r>
      <w:r w:rsidRPr="00715173">
        <w:rPr>
          <w:rFonts w:ascii="Times New Roman" w:hAnsi="Times New Roman" w:cs="Times New Roman"/>
          <w:i/>
          <w:color w:val="000000" w:themeColor="text1"/>
          <w:sz w:val="28"/>
          <w:szCs w:val="28"/>
        </w:rPr>
        <w:t>Tư vấn hướng nghiệp và giới thiệu việc làm cho thanh thiếu niên giai đoạn 2018 – 2022</w:t>
      </w:r>
      <w:r w:rsidRPr="00715173">
        <w:rPr>
          <w:rFonts w:ascii="Times New Roman" w:hAnsi="Times New Roman" w:cs="Times New Roman"/>
          <w:color w:val="000000" w:themeColor="text1"/>
          <w:sz w:val="28"/>
          <w:szCs w:val="28"/>
        </w:rPr>
        <w:t xml:space="preserve"> là sự cụ thể hóa chương trình đồng hành với thanh niên khởi nghiệp, lập nghiệp được Đại hội đại biểu toàn quốc Đoàn TNCS Hồ Chí Minh lần thứ XI thông qua. Đề án tập trung giải quyết những vấn đề xã hội mà thanh niên đang quan tâm hiện nay, như: định hướng nghề nghiệp cho thanh niên; tư vấn, giới thiệu việc làm, hỗ trợ tạo việc làm cho thanh niên; nâng cao năng lực và hiệu quả hoạt động của các trung tâm giáo dục nghề nghiệp, dịch vụ việc làm thanh niên; nâng cao kiến thức, kỹ năng đối với đội ngũ cán bộ đoàn các cấp về nghề nghiệp, việc làm. </w:t>
      </w:r>
    </w:p>
    <w:p w:rsidR="00715173" w:rsidRPr="00715173" w:rsidRDefault="00715173" w:rsidP="00715173">
      <w:pPr>
        <w:tabs>
          <w:tab w:val="left" w:pos="567"/>
        </w:tabs>
        <w:spacing w:after="120" w:line="240" w:lineRule="auto"/>
        <w:rPr>
          <w:rFonts w:ascii="Times New Roman" w:hAnsi="Times New Roman" w:cs="Times New Roman"/>
          <w:b/>
          <w:color w:val="000000" w:themeColor="text1"/>
          <w:sz w:val="28"/>
          <w:szCs w:val="28"/>
        </w:rPr>
      </w:pPr>
      <w:r w:rsidRPr="00715173">
        <w:rPr>
          <w:rFonts w:ascii="Times New Roman" w:hAnsi="Times New Roman" w:cs="Times New Roman"/>
          <w:b/>
          <w:color w:val="000000" w:themeColor="text1"/>
          <w:sz w:val="28"/>
          <w:szCs w:val="28"/>
        </w:rPr>
        <w:tab/>
        <w:t>I. SỰ CẦN THIẾT XÂY DỰNG ĐỀ ÁN</w:t>
      </w:r>
    </w:p>
    <w:p w:rsidR="00715173" w:rsidRPr="00715173" w:rsidRDefault="00715173" w:rsidP="00715173">
      <w:pPr>
        <w:spacing w:after="120" w:line="240" w:lineRule="auto"/>
        <w:ind w:firstLine="567"/>
        <w:jc w:val="both"/>
        <w:rPr>
          <w:rFonts w:ascii="Times New Roman" w:hAnsi="Times New Roman" w:cs="Times New Roman"/>
          <w:color w:val="000000" w:themeColor="text1"/>
          <w:sz w:val="28"/>
          <w:szCs w:val="28"/>
        </w:rPr>
      </w:pPr>
      <w:r w:rsidRPr="00715173">
        <w:rPr>
          <w:rFonts w:ascii="Times New Roman" w:hAnsi="Times New Roman" w:cs="Times New Roman"/>
          <w:color w:val="000000" w:themeColor="text1"/>
          <w:sz w:val="28"/>
          <w:szCs w:val="28"/>
        </w:rPr>
        <w:t>Hiện nay thanh niên Việt Nam (16-30 tuổi) có khoảng 24 triệu người, chiếm 25,8% dân số và trên 44,4% lực lượng lao động cả nước. Hằng năm có khoảng 1,2 - 1,6 triệu thanh niên bước vào tuổi lao động. Trong giai đoạn 2008 – 2016, cả nước đã tạo việc làm cho trên 12,441 triệu người, chủ yếu là thanh niên mới tham gia lực lượng lao động; tăng trưởng việc làm đạt bình quân 3,6%/năm. Trong thời gian qua, Nhà nước đã xây dựng, triển khai nhiều cơ chế, chính sách, đề án chương trình nhằm nâng cao hiệu quả công tác tư vấn hướng nghiệp, đào tạo nghề và giải quyết việc làm cho thanh niên. Tuy nhiên, nhìn chung hoạt động tư vấn hướng nghiệp, đào tạo nghề và giải quyết việc làm đối với thanh niên vẫn chưa đáp ứng yêu cầu. Nhận thức của một bộ phận thanh niên và xã hội về đào tạo nghề, tạo việc làm, nghề nghiệp chưa đầy đủ; công tác thông tin, tuyên truyền, tư vấn, hướng nghiệp cho học sinh, thanh niên còn nhiều hạn chế. Trong những năm gần đây quy mô tuyển sinh ĐH tăng nhanh, học sinh tốt nghiệp THPT lựa chọn học nghề chỉ chiếm 3,5%; trong khi theo chỉ thị       10-CT/TW ngày 05/12/2011 của Bộ chính trị, đến 2020 có ít nhất 30% học sinh sau tốt nghiệp THCS đi học nghề. Tình trạng thất nghiệp, thiếu việc làm trong thanh niên có xu hướng tăng; chất lượng việc làm chưa cao, thiếu việc làm hoặc không có việc làm thường xuyên, năng suất lao động thấp. Theo bản tin cập nhật thị trường lao động Việt Nam của Bộ Lao động – Thương binh và Xã hội, quý I/2018 cả nước có 1,064 triệu người trong độ tuổi lao động thất nghiệp; tỷ lệ thất nghiệp trong độ tuổi lao động là 2,2%; tỷ lệ thất nghiệp của thanh niên là 7,25%. Trong giai đoạn tới đây, c</w:t>
      </w:r>
      <w:r w:rsidRPr="00715173">
        <w:rPr>
          <w:rFonts w:ascii="Times New Roman" w:hAnsi="Times New Roman" w:cs="Times New Roman"/>
          <w:sz w:val="28"/>
          <w:szCs w:val="28"/>
        </w:rPr>
        <w:t xml:space="preserve">ơ cấu lao động trẻ tiếp tục có sự chuyển dịch theo hướng tăng trong khu vực công nghiệp và dịch vụ, giảm trong nông nghiệp; có xu hướng di chuyển lao động tự do, thu hẹp khu vực công, mở rộng khu vực tư </w:t>
      </w:r>
      <w:r w:rsidRPr="00715173">
        <w:rPr>
          <w:rFonts w:ascii="Times New Roman" w:hAnsi="Times New Roman" w:cs="Times New Roman"/>
          <w:sz w:val="28"/>
          <w:szCs w:val="28"/>
        </w:rPr>
        <w:lastRenderedPageBreak/>
        <w:t>ở tất cả các lĩnh vực; tình trạng thất nghiệp, thiếu việc làm sẽ tiếp tục là mối quan tâm lớn của thanh niên và xã hội.</w:t>
      </w:r>
    </w:p>
    <w:p w:rsidR="00715173" w:rsidRPr="00715173" w:rsidRDefault="00715173" w:rsidP="00715173">
      <w:pPr>
        <w:spacing w:after="120" w:line="240" w:lineRule="auto"/>
        <w:ind w:firstLine="567"/>
        <w:jc w:val="both"/>
        <w:rPr>
          <w:rFonts w:ascii="Times New Roman" w:hAnsi="Times New Roman" w:cs="Times New Roman"/>
          <w:color w:val="000000" w:themeColor="text1"/>
          <w:sz w:val="28"/>
          <w:szCs w:val="28"/>
          <w:lang w:val="pt-BR"/>
        </w:rPr>
      </w:pPr>
      <w:r w:rsidRPr="00715173">
        <w:rPr>
          <w:rFonts w:ascii="Times New Roman" w:hAnsi="Times New Roman" w:cs="Times New Roman"/>
          <w:sz w:val="28"/>
          <w:szCs w:val="28"/>
          <w:lang w:val="fr-FR"/>
        </w:rPr>
        <w:t>V</w:t>
      </w:r>
      <w:r w:rsidRPr="00715173">
        <w:rPr>
          <w:rFonts w:ascii="Times New Roman" w:hAnsi="Times New Roman" w:cs="Times New Roman"/>
          <w:sz w:val="28"/>
          <w:szCs w:val="28"/>
          <w:lang w:val="pt-BR"/>
        </w:rPr>
        <w:t xml:space="preserve">ới vai trò là tổ chức chính trị - xã hội, chăm lo và bảo vệ quyền, lợi ích hợp pháp, chính đáng của thanh niên, thời gian qua, các cấp bộ Đoàn đã tích cực, chủ động tham mưu với cấp ủy, chính quyền tổ chức nhiều hoạt động hướng nghiệp, tư vấn, đào tạo nghề và giới thiệu việc làm cho thanh niên, góp phần cùng với Chính phủ thực hiện mục tiêu vì an sinh xã hội. </w:t>
      </w:r>
      <w:r w:rsidRPr="00715173">
        <w:rPr>
          <w:rFonts w:ascii="Times New Roman" w:hAnsi="Times New Roman" w:cs="Times New Roman"/>
          <w:color w:val="000000" w:themeColor="text1"/>
          <w:sz w:val="28"/>
          <w:szCs w:val="28"/>
          <w:lang w:val="it-IT"/>
        </w:rPr>
        <w:t>Công tác tuyên truyền về nghề nghiệp, việc làm đối với thanh niên đã được Đoàn thanh niên triển khai đa dạng từ xây dựng các sản phẩm truyền thông cho tới các tổ chức các hoạt động truyền thông trực tiếp. Các giải thưởng của Đoàn thanh niên tuyên dương các gương thanh niên tiêu biểu trong học nghề, việc làm, như: giải thưởng “</w:t>
      </w:r>
      <w:r w:rsidRPr="00715173">
        <w:rPr>
          <w:rFonts w:ascii="Times New Roman" w:hAnsi="Times New Roman" w:cs="Times New Roman"/>
          <w:i/>
          <w:color w:val="000000" w:themeColor="text1"/>
          <w:sz w:val="28"/>
          <w:szCs w:val="28"/>
          <w:lang w:val="it-IT"/>
        </w:rPr>
        <w:t>Người thợ trẻ giỏi</w:t>
      </w:r>
      <w:r w:rsidRPr="00715173">
        <w:rPr>
          <w:rFonts w:ascii="Times New Roman" w:hAnsi="Times New Roman" w:cs="Times New Roman"/>
          <w:color w:val="000000" w:themeColor="text1"/>
          <w:sz w:val="28"/>
          <w:szCs w:val="28"/>
          <w:lang w:val="it-IT"/>
        </w:rPr>
        <w:t>”, giải thưởng “</w:t>
      </w:r>
      <w:r w:rsidRPr="00715173">
        <w:rPr>
          <w:rFonts w:ascii="Times New Roman" w:hAnsi="Times New Roman" w:cs="Times New Roman"/>
          <w:i/>
          <w:color w:val="000000" w:themeColor="text1"/>
          <w:sz w:val="28"/>
          <w:szCs w:val="28"/>
          <w:lang w:val="it-IT"/>
        </w:rPr>
        <w:t>Lương Định Của</w:t>
      </w:r>
      <w:r w:rsidRPr="00715173">
        <w:rPr>
          <w:rFonts w:ascii="Times New Roman" w:hAnsi="Times New Roman" w:cs="Times New Roman"/>
          <w:color w:val="000000" w:themeColor="text1"/>
          <w:sz w:val="28"/>
          <w:szCs w:val="28"/>
          <w:lang w:val="it-IT"/>
        </w:rPr>
        <w:t>” đã góp phần cổ vũ, biểu dương tinh thần, thái độ nghề nghiệp trong thanh niên. Các hoạt động như:  ngày hội “</w:t>
      </w:r>
      <w:r w:rsidRPr="00715173">
        <w:rPr>
          <w:rFonts w:ascii="Times New Roman" w:hAnsi="Times New Roman" w:cs="Times New Roman"/>
          <w:i/>
          <w:color w:val="000000" w:themeColor="text1"/>
          <w:sz w:val="28"/>
          <w:szCs w:val="28"/>
          <w:lang w:val="it-IT"/>
        </w:rPr>
        <w:t>Tư vấn hướng nghiệp</w:t>
      </w:r>
      <w:r w:rsidRPr="00715173">
        <w:rPr>
          <w:rFonts w:ascii="Times New Roman" w:hAnsi="Times New Roman" w:cs="Times New Roman"/>
          <w:color w:val="000000" w:themeColor="text1"/>
          <w:sz w:val="28"/>
          <w:szCs w:val="28"/>
          <w:lang w:val="it-IT"/>
        </w:rPr>
        <w:t>”, “</w:t>
      </w:r>
      <w:r w:rsidRPr="00715173">
        <w:rPr>
          <w:rFonts w:ascii="Times New Roman" w:hAnsi="Times New Roman" w:cs="Times New Roman"/>
          <w:i/>
          <w:color w:val="000000" w:themeColor="text1"/>
          <w:sz w:val="28"/>
          <w:szCs w:val="28"/>
          <w:lang w:val="it-IT"/>
        </w:rPr>
        <w:t>Hành trình đến với trường nghề, làng nghề</w:t>
      </w:r>
      <w:r w:rsidRPr="00715173">
        <w:rPr>
          <w:rFonts w:ascii="Times New Roman" w:hAnsi="Times New Roman" w:cs="Times New Roman"/>
          <w:color w:val="000000" w:themeColor="text1"/>
          <w:sz w:val="28"/>
          <w:szCs w:val="28"/>
          <w:lang w:val="it-IT"/>
        </w:rPr>
        <w:t>”, “</w:t>
      </w:r>
      <w:r w:rsidRPr="00715173">
        <w:rPr>
          <w:rFonts w:ascii="Times New Roman" w:hAnsi="Times New Roman" w:cs="Times New Roman"/>
          <w:i/>
          <w:color w:val="000000" w:themeColor="text1"/>
          <w:sz w:val="28"/>
          <w:szCs w:val="28"/>
          <w:lang w:val="it-IT"/>
        </w:rPr>
        <w:t>Hành trình trải nghiệm ước mơ</w:t>
      </w:r>
      <w:r w:rsidRPr="00715173">
        <w:rPr>
          <w:rFonts w:ascii="Times New Roman" w:hAnsi="Times New Roman" w:cs="Times New Roman"/>
          <w:color w:val="000000" w:themeColor="text1"/>
          <w:sz w:val="28"/>
          <w:szCs w:val="28"/>
          <w:lang w:val="it-IT"/>
        </w:rPr>
        <w:t>”, chương trình “</w:t>
      </w:r>
      <w:r w:rsidRPr="00715173">
        <w:rPr>
          <w:rFonts w:ascii="Times New Roman" w:hAnsi="Times New Roman" w:cs="Times New Roman"/>
          <w:i/>
          <w:color w:val="000000" w:themeColor="text1"/>
          <w:sz w:val="28"/>
          <w:szCs w:val="28"/>
          <w:lang w:val="it-IT"/>
        </w:rPr>
        <w:t>Tư vấn hướng nghiệp trực quan</w:t>
      </w:r>
      <w:r w:rsidRPr="00715173">
        <w:rPr>
          <w:rFonts w:ascii="Times New Roman" w:hAnsi="Times New Roman" w:cs="Times New Roman"/>
          <w:color w:val="000000" w:themeColor="text1"/>
          <w:sz w:val="28"/>
          <w:szCs w:val="28"/>
          <w:lang w:val="it-IT"/>
        </w:rPr>
        <w:t>”, chương trình “</w:t>
      </w:r>
      <w:r w:rsidRPr="00715173">
        <w:rPr>
          <w:rFonts w:ascii="Times New Roman" w:hAnsi="Times New Roman" w:cs="Times New Roman"/>
          <w:i/>
          <w:color w:val="000000" w:themeColor="text1"/>
          <w:sz w:val="28"/>
          <w:szCs w:val="28"/>
          <w:lang w:val="it-IT"/>
        </w:rPr>
        <w:t>Tư vấn mùa thi</w:t>
      </w:r>
      <w:r w:rsidRPr="00715173">
        <w:rPr>
          <w:rFonts w:ascii="Times New Roman" w:hAnsi="Times New Roman" w:cs="Times New Roman"/>
          <w:color w:val="000000" w:themeColor="text1"/>
          <w:sz w:val="28"/>
          <w:szCs w:val="28"/>
          <w:lang w:val="it-IT"/>
        </w:rPr>
        <w:t>”, chương trình “</w:t>
      </w:r>
      <w:r w:rsidRPr="00715173">
        <w:rPr>
          <w:rFonts w:ascii="Times New Roman" w:hAnsi="Times New Roman" w:cs="Times New Roman"/>
          <w:i/>
          <w:color w:val="000000" w:themeColor="text1"/>
          <w:sz w:val="28"/>
          <w:szCs w:val="28"/>
          <w:lang w:val="it-IT"/>
        </w:rPr>
        <w:t>Tư vấn tuyển sinh</w:t>
      </w:r>
      <w:r w:rsidRPr="00715173">
        <w:rPr>
          <w:rFonts w:ascii="Times New Roman" w:hAnsi="Times New Roman" w:cs="Times New Roman"/>
          <w:color w:val="000000" w:themeColor="text1"/>
          <w:sz w:val="28"/>
          <w:szCs w:val="28"/>
          <w:lang w:val="it-IT"/>
        </w:rPr>
        <w:t>”, chương trình “</w:t>
      </w:r>
      <w:r w:rsidRPr="00715173">
        <w:rPr>
          <w:rFonts w:ascii="Times New Roman" w:hAnsi="Times New Roman" w:cs="Times New Roman"/>
          <w:i/>
          <w:color w:val="000000" w:themeColor="text1"/>
          <w:sz w:val="28"/>
          <w:szCs w:val="28"/>
          <w:lang w:val="it-IT"/>
        </w:rPr>
        <w:t>Khi tôi 18</w:t>
      </w:r>
      <w:r w:rsidRPr="00715173">
        <w:rPr>
          <w:rFonts w:ascii="Times New Roman" w:hAnsi="Times New Roman" w:cs="Times New Roman"/>
          <w:color w:val="000000" w:themeColor="text1"/>
          <w:sz w:val="28"/>
          <w:szCs w:val="28"/>
          <w:lang w:val="it-IT"/>
        </w:rPr>
        <w:t>”, chương trình “</w:t>
      </w:r>
      <w:r w:rsidRPr="00715173">
        <w:rPr>
          <w:rFonts w:ascii="Times New Roman" w:hAnsi="Times New Roman" w:cs="Times New Roman"/>
          <w:i/>
          <w:color w:val="000000" w:themeColor="text1"/>
          <w:sz w:val="28"/>
          <w:szCs w:val="28"/>
          <w:lang w:val="it-IT"/>
        </w:rPr>
        <w:t>Tiếp sức người lao động</w:t>
      </w:r>
      <w:r w:rsidRPr="00715173">
        <w:rPr>
          <w:rFonts w:ascii="Times New Roman" w:hAnsi="Times New Roman" w:cs="Times New Roman"/>
          <w:color w:val="000000" w:themeColor="text1"/>
          <w:sz w:val="28"/>
          <w:szCs w:val="28"/>
          <w:lang w:val="it-IT"/>
        </w:rPr>
        <w:t xml:space="preserve">”, chương trình tư vấn việc làm đã tạo được dấu ấn tích cực trong xã hội, khẳng định được năng lực và uy tín của tổ chức Đoàn trong tư vấn hướng nghiệp, việc làm đối với thanh niên. </w:t>
      </w:r>
      <w:r w:rsidRPr="00715173">
        <w:rPr>
          <w:rFonts w:ascii="Times New Roman" w:hAnsi="Times New Roman" w:cs="Times New Roman"/>
          <w:sz w:val="28"/>
          <w:szCs w:val="28"/>
          <w:lang w:val="pt-BR"/>
        </w:rPr>
        <w:t xml:space="preserve">Đoàn thanh niên đã tham gia, phối hợp thực hiện hiệu quả các đề án, chương trình đào tạo nghề, giải quyết việc làm đối với thanh niên tại địa phương, như: đào tạo nghề ngắn hạn cho thanh niên nông thôn, hỗ trợ đào tạo nghề đối với bộ đội xuất ngũ, đào tạo nghề cho thanh niên khuyết tật, xuất khẩu lao động...; phối hợp tổ chức các lớp tập huấn chuyển giao tiến bộ khoa học kỹ thuật trong thanh niên nông thôn. </w:t>
      </w:r>
      <w:r w:rsidRPr="00715173">
        <w:rPr>
          <w:rFonts w:ascii="Times New Roman" w:hAnsi="Times New Roman" w:cs="Times New Roman"/>
          <w:sz w:val="28"/>
          <w:szCs w:val="28"/>
          <w:lang w:val="it-IT"/>
        </w:rPr>
        <w:t xml:space="preserve">Hệ thống các trung tâm giáo dục nghề nghiệp, dịch vụ việc làm thanh niên, trường trung cấp nghề, tổng đội thanh niên xung phong đã trực tiếp tham gia tổ chức các lớp đào tạo nghề đối với thanh niên nông thôn, thanh niên khuyết tật, bộ đội xuất ngũ... Các tỉnh, thành đoàn thường xuyên phối hợp với ngành lao động </w:t>
      </w:r>
      <w:r w:rsidRPr="00715173">
        <w:rPr>
          <w:rFonts w:ascii="Times New Roman" w:hAnsi="Times New Roman" w:cs="Times New Roman"/>
          <w:sz w:val="28"/>
          <w:szCs w:val="28"/>
          <w:lang w:val="pt-BR"/>
        </w:rPr>
        <w:t xml:space="preserve">tổ chức sàn giao dịch việc làm, ngày hội việc làm; phối hợp với các doanh nghiệp, khu công nghiệp, khu chế xuất trên địa bàn tổ chức cung ứng, giới thiệu việc làm cho thanh niên. Đoàn thanh niên, Hội sinh viên trong các trường CĐ, ĐH thường xuyên kết nối với các doanh nghiệp, các trung tâm dịch vụ việc làm tổ chức các hoạt động giới thiệu việc làm, thông tin thị trường lao động đến học sinh, sinh viên cuối khóa. Các Trung tâm giáo dục nghề nghiệp, dịch vụ việc làm thanh niên tổ chức ký kết, triển khai các hợp đồng cung ứng, giới thiệu việc làm trong và ngoài nước đối với các doanh nghiệp; đầu tư nâng cao chất lượng của các website, các kênh quảng bá việc làm, mạng lưới cộng tác viên việc làm tại cơ sở. Tính đến ngày 31/5/2018, </w:t>
      </w:r>
      <w:r w:rsidRPr="00715173">
        <w:rPr>
          <w:rFonts w:ascii="Times New Roman" w:hAnsi="Times New Roman" w:cs="Times New Roman"/>
          <w:color w:val="000000" w:themeColor="text1"/>
          <w:sz w:val="28"/>
          <w:szCs w:val="28"/>
          <w:lang w:val="pt-BR"/>
        </w:rPr>
        <w:t xml:space="preserve">thông qua chương trình ủy thác với Ngân hàng chính sách xã hội, Đoàn thanh niên quản lý trực tiếp 24.640 tổ tiết kiệm vay vốn với sự tham gia của 871.796 hộ gia đình, dư nợ đạt 23.267 tỷ đồng với 25 chương trình cho vay. Bên cạnh đó, kênh Đoàn thanh niên quản lý trên 329 tỷ đồng từ nguồn vốn vay Quỹ quốc gia hỗ trợ việc làm (Chương trình 120), trong đó: vốn vay qua kênh Trung ương Đoàn là 75 tỷ đồng, kênh địa phương là trên 254 tỷ đồng, nguồn vốn này đã tạo điều kiện cho thanh niên phát triển trên 4.000 dự án nhỏ, giải quyết việc làm cho trên 25.000 đoàn viên, thanh niên. </w:t>
      </w:r>
      <w:r w:rsidRPr="00715173">
        <w:rPr>
          <w:rFonts w:ascii="Times New Roman" w:hAnsi="Times New Roman" w:cs="Times New Roman"/>
          <w:color w:val="000000" w:themeColor="text1"/>
          <w:sz w:val="28"/>
          <w:szCs w:val="28"/>
          <w:lang w:val="it-IT"/>
        </w:rPr>
        <w:t xml:space="preserve">Giai đoạn 2012 – 2017, Đoàn thanh niên đã </w:t>
      </w:r>
      <w:r w:rsidRPr="00715173">
        <w:rPr>
          <w:rFonts w:ascii="Times New Roman" w:hAnsi="Times New Roman" w:cs="Times New Roman"/>
          <w:color w:val="000000" w:themeColor="text1"/>
          <w:sz w:val="28"/>
          <w:szCs w:val="28"/>
          <w:lang w:val="pt-BR"/>
        </w:rPr>
        <w:t xml:space="preserve">tư vấn </w:t>
      </w:r>
      <w:r w:rsidRPr="00715173">
        <w:rPr>
          <w:rFonts w:ascii="Times New Roman" w:hAnsi="Times New Roman" w:cs="Times New Roman"/>
          <w:color w:val="000000" w:themeColor="text1"/>
          <w:sz w:val="28"/>
          <w:szCs w:val="28"/>
          <w:lang w:val="pt-BR"/>
        </w:rPr>
        <w:lastRenderedPageBreak/>
        <w:t xml:space="preserve">hướng nghiệp cho 8 triệu thanh thiếu niên, đào tạo nghề và giới thiệu việc làm cho 2,4 triệu thanh niên. </w:t>
      </w:r>
    </w:p>
    <w:p w:rsidR="00715173" w:rsidRPr="00715173" w:rsidRDefault="00715173" w:rsidP="00715173">
      <w:pPr>
        <w:spacing w:after="120" w:line="240" w:lineRule="auto"/>
        <w:ind w:firstLine="567"/>
        <w:jc w:val="both"/>
        <w:rPr>
          <w:rFonts w:ascii="Times New Roman" w:hAnsi="Times New Roman" w:cs="Times New Roman"/>
          <w:color w:val="000000"/>
          <w:sz w:val="28"/>
          <w:szCs w:val="28"/>
          <w:lang w:val="pt-BR"/>
        </w:rPr>
      </w:pPr>
      <w:r w:rsidRPr="00715173">
        <w:rPr>
          <w:rFonts w:ascii="Times New Roman" w:hAnsi="Times New Roman" w:cs="Times New Roman"/>
          <w:sz w:val="28"/>
          <w:szCs w:val="28"/>
          <w:lang w:val="pt-BR"/>
        </w:rPr>
        <w:t xml:space="preserve">Tuy nhiên, </w:t>
      </w:r>
      <w:r w:rsidRPr="00715173">
        <w:rPr>
          <w:rFonts w:ascii="Times New Roman" w:hAnsi="Times New Roman" w:cs="Times New Roman"/>
          <w:sz w:val="28"/>
          <w:szCs w:val="28"/>
          <w:lang w:val="it-IT"/>
        </w:rPr>
        <w:t>việc nắm bắt, tuyên truyền và tham mưu triển khai thực hiện các chính sách, chương trình tại các địa phương về hướng nghiệp, đào tạo nghề và giải quyết việc làm cho thanh niên chưa được thực hiện thường xuyên, kết quả thực hiện chưa cao do kiến thức và năng lực tham mưu của đội ngũ cán bộ Đoàn cơ sở (cấp xã, phường, thị trấn) về nghề nghiệp, việc làm còn nhiều hạn chế.</w:t>
      </w:r>
      <w:r w:rsidRPr="00715173">
        <w:rPr>
          <w:rFonts w:ascii="Times New Roman" w:hAnsi="Times New Roman" w:cs="Times New Roman"/>
          <w:color w:val="000000"/>
          <w:sz w:val="28"/>
          <w:szCs w:val="28"/>
          <w:lang w:val="it-IT"/>
        </w:rPr>
        <w:t xml:space="preserve"> </w:t>
      </w:r>
      <w:r w:rsidRPr="00715173">
        <w:rPr>
          <w:rFonts w:ascii="Times New Roman" w:hAnsi="Times New Roman" w:cs="Times New Roman"/>
          <w:sz w:val="28"/>
          <w:szCs w:val="28"/>
          <w:lang w:val="it-IT"/>
        </w:rPr>
        <w:t>Việc tham mưu, tham gia triển khai thực hiện các đề án, chương trình đào tạo nghề, giải quyết việc làm cho thanh niên không đồng đều giữa các địa phương</w:t>
      </w:r>
      <w:r w:rsidRPr="00715173">
        <w:rPr>
          <w:rFonts w:ascii="Times New Roman" w:hAnsi="Times New Roman" w:cs="Times New Roman"/>
          <w:color w:val="000000"/>
          <w:sz w:val="28"/>
          <w:szCs w:val="28"/>
        </w:rPr>
        <w:t xml:space="preserve">. </w:t>
      </w:r>
      <w:r w:rsidRPr="00715173">
        <w:rPr>
          <w:rFonts w:ascii="Times New Roman" w:hAnsi="Times New Roman" w:cs="Times New Roman"/>
          <w:color w:val="000000"/>
          <w:sz w:val="28"/>
          <w:szCs w:val="28"/>
          <w:lang w:val="it-IT"/>
        </w:rPr>
        <w:t>Hoạt động hướng nghiệp đối với thanh thiếu niên nói chung và học sinh trong các trường phổ thông nói riêng chưa có nhiều đổi mới, thiếu các mô hình cụ thể, sáng tạo; mới chỉ dừng lại tư vấn mùa thi, tư vấn tuyển sinh trước kỳ thi tốt nghiệp THPT quốc gia và tuyển sinh CĐ, ĐH hàng năm</w:t>
      </w:r>
      <w:r w:rsidRPr="00715173">
        <w:rPr>
          <w:rFonts w:ascii="Times New Roman" w:hAnsi="Times New Roman" w:cs="Times New Roman"/>
          <w:color w:val="000000"/>
          <w:sz w:val="28"/>
          <w:szCs w:val="28"/>
          <w:lang w:val="pt-BR"/>
        </w:rPr>
        <w:t xml:space="preserve">. </w:t>
      </w:r>
    </w:p>
    <w:p w:rsidR="00715173" w:rsidRPr="00715173" w:rsidRDefault="00715173" w:rsidP="00715173">
      <w:pPr>
        <w:spacing w:after="120" w:line="240" w:lineRule="auto"/>
        <w:ind w:firstLine="567"/>
        <w:jc w:val="both"/>
        <w:rPr>
          <w:rFonts w:ascii="Times New Roman" w:hAnsi="Times New Roman" w:cs="Times New Roman"/>
          <w:b/>
          <w:color w:val="000000"/>
          <w:sz w:val="28"/>
          <w:szCs w:val="28"/>
          <w:lang w:val="pt-BR"/>
        </w:rPr>
      </w:pPr>
      <w:r w:rsidRPr="00715173">
        <w:rPr>
          <w:rFonts w:ascii="Times New Roman" w:hAnsi="Times New Roman" w:cs="Times New Roman"/>
          <w:b/>
          <w:color w:val="000000"/>
          <w:sz w:val="28"/>
          <w:szCs w:val="28"/>
          <w:lang w:val="pt-BR"/>
        </w:rPr>
        <w:t>II. CĂN CỨ XÂY DỰNG ĐỀ ÁN</w:t>
      </w:r>
    </w:p>
    <w:p w:rsidR="00715173" w:rsidRPr="00715173" w:rsidRDefault="00715173" w:rsidP="00715173">
      <w:pPr>
        <w:spacing w:after="120" w:line="240" w:lineRule="auto"/>
        <w:ind w:firstLine="567"/>
        <w:jc w:val="both"/>
        <w:rPr>
          <w:rFonts w:ascii="Times New Roman" w:hAnsi="Times New Roman" w:cs="Times New Roman"/>
          <w:color w:val="000000" w:themeColor="text1"/>
          <w:sz w:val="28"/>
          <w:szCs w:val="28"/>
        </w:rPr>
      </w:pPr>
      <w:r w:rsidRPr="00715173">
        <w:rPr>
          <w:rFonts w:ascii="Times New Roman" w:hAnsi="Times New Roman" w:cs="Times New Roman"/>
          <w:color w:val="000000" w:themeColor="text1"/>
          <w:sz w:val="28"/>
          <w:szCs w:val="28"/>
        </w:rPr>
        <w:t xml:space="preserve">- </w:t>
      </w:r>
      <w:r w:rsidRPr="00715173">
        <w:rPr>
          <w:rFonts w:ascii="Times New Roman" w:hAnsi="Times New Roman" w:cs="Times New Roman"/>
          <w:color w:val="000000" w:themeColor="text1"/>
          <w:sz w:val="28"/>
          <w:szCs w:val="28"/>
          <w:lang w:val="vi-VN"/>
        </w:rPr>
        <w:t xml:space="preserve">Nghị quyết số 25-NQ/TW ngày 25/7/2008 của Ban Chấp hành Trung ương (khóa X) về tăng cường lãnh đạo của Đảng đối với công tác thanh niên thời kỳ đẩy mạnh </w:t>
      </w:r>
      <w:r w:rsidRPr="00715173">
        <w:rPr>
          <w:rFonts w:ascii="Times New Roman" w:hAnsi="Times New Roman" w:cs="Times New Roman"/>
          <w:color w:val="000000" w:themeColor="text1"/>
          <w:sz w:val="28"/>
          <w:szCs w:val="28"/>
        </w:rPr>
        <w:t>công nghiệp hóa, hiện đại hóa.</w:t>
      </w:r>
    </w:p>
    <w:p w:rsidR="00715173" w:rsidRPr="00715173" w:rsidRDefault="00715173" w:rsidP="00715173">
      <w:pPr>
        <w:spacing w:after="120" w:line="240" w:lineRule="auto"/>
        <w:ind w:firstLine="567"/>
        <w:jc w:val="both"/>
        <w:rPr>
          <w:rFonts w:ascii="Times New Roman" w:hAnsi="Times New Roman" w:cs="Times New Roman"/>
          <w:color w:val="000000" w:themeColor="text1"/>
          <w:sz w:val="28"/>
          <w:szCs w:val="28"/>
        </w:rPr>
      </w:pPr>
      <w:r w:rsidRPr="00715173">
        <w:rPr>
          <w:rFonts w:ascii="Times New Roman" w:hAnsi="Times New Roman" w:cs="Times New Roman"/>
          <w:color w:val="000000" w:themeColor="text1"/>
          <w:sz w:val="28"/>
          <w:szCs w:val="28"/>
        </w:rPr>
        <w:t>- Nghị quyết số 29/NQ-TW, Hội nghị lần thứ tám, Ban Chấp hành Trung ương khóa XI về đổi mới căn bản, toàn diện giáo dục đào tạo, đáp ứng yêu cầu công nghiệp hóa, hiện đại hóa trong điều kiện kinh tế thị trường định hướng xã hội chủ nghĩa và hội nhập quốc tế.</w:t>
      </w:r>
    </w:p>
    <w:p w:rsidR="00715173" w:rsidRPr="00715173" w:rsidRDefault="00715173" w:rsidP="00715173">
      <w:pPr>
        <w:spacing w:after="120" w:line="240" w:lineRule="auto"/>
        <w:ind w:firstLine="567"/>
        <w:jc w:val="both"/>
        <w:rPr>
          <w:rFonts w:ascii="Times New Roman" w:hAnsi="Times New Roman" w:cs="Times New Roman"/>
          <w:color w:val="000000" w:themeColor="text1"/>
          <w:sz w:val="28"/>
          <w:szCs w:val="28"/>
        </w:rPr>
      </w:pPr>
      <w:r w:rsidRPr="00715173">
        <w:rPr>
          <w:rFonts w:ascii="Times New Roman" w:hAnsi="Times New Roman" w:cs="Times New Roman"/>
          <w:color w:val="000000" w:themeColor="text1"/>
          <w:sz w:val="28"/>
          <w:szCs w:val="28"/>
        </w:rPr>
        <w:t>- Luật Thanh niên.</w:t>
      </w:r>
    </w:p>
    <w:p w:rsidR="00715173" w:rsidRPr="00715173" w:rsidRDefault="00715173" w:rsidP="00715173">
      <w:pPr>
        <w:spacing w:after="120" w:line="240" w:lineRule="auto"/>
        <w:ind w:firstLine="567"/>
        <w:jc w:val="both"/>
        <w:rPr>
          <w:rFonts w:ascii="Times New Roman" w:hAnsi="Times New Roman" w:cs="Times New Roman"/>
          <w:color w:val="000000" w:themeColor="text1"/>
          <w:sz w:val="28"/>
          <w:szCs w:val="28"/>
        </w:rPr>
      </w:pPr>
      <w:r w:rsidRPr="00715173">
        <w:rPr>
          <w:rFonts w:ascii="Times New Roman" w:hAnsi="Times New Roman" w:cs="Times New Roman"/>
          <w:color w:val="000000" w:themeColor="text1"/>
          <w:sz w:val="28"/>
          <w:szCs w:val="28"/>
        </w:rPr>
        <w:t>- Luật việc làm.</w:t>
      </w:r>
    </w:p>
    <w:p w:rsidR="00715173" w:rsidRPr="00715173" w:rsidRDefault="00715173" w:rsidP="00715173">
      <w:pPr>
        <w:spacing w:after="120" w:line="240" w:lineRule="auto"/>
        <w:ind w:firstLine="567"/>
        <w:jc w:val="both"/>
        <w:rPr>
          <w:rFonts w:ascii="Times New Roman" w:hAnsi="Times New Roman" w:cs="Times New Roman"/>
          <w:color w:val="000000" w:themeColor="text1"/>
          <w:sz w:val="28"/>
          <w:szCs w:val="28"/>
        </w:rPr>
      </w:pPr>
      <w:r w:rsidRPr="00715173">
        <w:rPr>
          <w:rFonts w:ascii="Times New Roman" w:hAnsi="Times New Roman" w:cs="Times New Roman"/>
          <w:color w:val="000000" w:themeColor="text1"/>
          <w:sz w:val="28"/>
          <w:szCs w:val="28"/>
        </w:rPr>
        <w:t xml:space="preserve">- Luật Giáo dục nghề nghiệp.  </w:t>
      </w:r>
    </w:p>
    <w:p w:rsidR="00715173" w:rsidRPr="00715173" w:rsidRDefault="00715173" w:rsidP="00715173">
      <w:pPr>
        <w:spacing w:after="120" w:line="240" w:lineRule="auto"/>
        <w:ind w:firstLine="567"/>
        <w:jc w:val="both"/>
        <w:rPr>
          <w:rFonts w:ascii="Times New Roman" w:hAnsi="Times New Roman" w:cs="Times New Roman"/>
          <w:color w:val="000000"/>
          <w:sz w:val="28"/>
          <w:szCs w:val="28"/>
          <w:lang w:val="pt-BR"/>
        </w:rPr>
      </w:pPr>
      <w:r w:rsidRPr="00715173">
        <w:rPr>
          <w:rFonts w:ascii="Times New Roman" w:hAnsi="Times New Roman" w:cs="Times New Roman"/>
          <w:color w:val="000000"/>
          <w:sz w:val="28"/>
          <w:szCs w:val="28"/>
          <w:lang w:val="pt-BR"/>
        </w:rPr>
        <w:t>- Quyết định 2474/QĐ-TTg ngày 30/12/2011 của Thủ tướng Chính phủ phê duyệt Chiến lược phát triển thanh niên giai đoạn 2011- 2020.</w:t>
      </w:r>
    </w:p>
    <w:p w:rsidR="00715173" w:rsidRPr="00715173" w:rsidRDefault="00715173" w:rsidP="00715173">
      <w:pPr>
        <w:spacing w:after="120" w:line="240" w:lineRule="auto"/>
        <w:ind w:firstLine="567"/>
        <w:jc w:val="both"/>
        <w:rPr>
          <w:rFonts w:ascii="Times New Roman" w:hAnsi="Times New Roman" w:cs="Times New Roman"/>
          <w:color w:val="000000"/>
          <w:sz w:val="28"/>
          <w:szCs w:val="28"/>
          <w:lang w:val="pt-BR"/>
        </w:rPr>
      </w:pPr>
      <w:r w:rsidRPr="00715173">
        <w:rPr>
          <w:rFonts w:ascii="Times New Roman" w:hAnsi="Times New Roman" w:cs="Times New Roman"/>
          <w:color w:val="000000"/>
          <w:sz w:val="28"/>
          <w:szCs w:val="28"/>
          <w:lang w:val="pt-BR"/>
        </w:rPr>
        <w:t xml:space="preserve">- Nghị định 196/2013/NĐ-CP ngày 21/11/2013 quy định thành lập và hoạt động của Trung tâm dịch vụ việc làm. </w:t>
      </w:r>
    </w:p>
    <w:p w:rsidR="00715173" w:rsidRPr="00715173" w:rsidRDefault="00715173" w:rsidP="00715173">
      <w:pPr>
        <w:spacing w:after="120" w:line="240" w:lineRule="auto"/>
        <w:ind w:firstLine="567"/>
        <w:jc w:val="both"/>
        <w:rPr>
          <w:rFonts w:ascii="Times New Roman" w:hAnsi="Times New Roman" w:cs="Times New Roman"/>
          <w:color w:val="000000"/>
          <w:sz w:val="28"/>
          <w:szCs w:val="28"/>
          <w:lang w:val="pt-BR"/>
        </w:rPr>
      </w:pPr>
      <w:r w:rsidRPr="00715173">
        <w:rPr>
          <w:rFonts w:ascii="Times New Roman" w:hAnsi="Times New Roman" w:cs="Times New Roman"/>
          <w:color w:val="000000"/>
          <w:sz w:val="28"/>
          <w:szCs w:val="28"/>
          <w:lang w:val="pt-BR"/>
        </w:rPr>
        <w:t xml:space="preserve">- Nghị định 61/2015/NĐ-CP ngày 09/7/2015 của Chính phủ quy định về chính sách hỗ trợ tạo việc làm và Quỹ quốc gia về việc làm. </w:t>
      </w:r>
    </w:p>
    <w:p w:rsidR="00715173" w:rsidRPr="00715173" w:rsidRDefault="00715173" w:rsidP="00715173">
      <w:pPr>
        <w:spacing w:after="120" w:line="240" w:lineRule="auto"/>
        <w:ind w:firstLine="567"/>
        <w:jc w:val="both"/>
        <w:rPr>
          <w:rFonts w:ascii="Times New Roman" w:hAnsi="Times New Roman" w:cs="Times New Roman"/>
          <w:sz w:val="28"/>
          <w:szCs w:val="28"/>
          <w:lang w:val="pt-BR"/>
        </w:rPr>
      </w:pPr>
      <w:r w:rsidRPr="00715173">
        <w:rPr>
          <w:rFonts w:ascii="Times New Roman" w:hAnsi="Times New Roman" w:cs="Times New Roman"/>
          <w:sz w:val="28"/>
          <w:szCs w:val="28"/>
          <w:lang w:val="pt-BR"/>
        </w:rPr>
        <w:t xml:space="preserve">- Quyết định 1833/QĐ-TTg ngày 28/10/2015 của Thủ tướng phê duyệt quy hoạch mạng lưới các Trung tâm dịch vụ việc làm giai đoạn 2016 – 2025. </w:t>
      </w:r>
    </w:p>
    <w:p w:rsidR="00715173" w:rsidRPr="00715173" w:rsidRDefault="00715173" w:rsidP="00715173">
      <w:pPr>
        <w:spacing w:after="120" w:line="240" w:lineRule="auto"/>
        <w:ind w:firstLine="567"/>
        <w:jc w:val="both"/>
        <w:rPr>
          <w:rFonts w:ascii="Times New Roman" w:hAnsi="Times New Roman" w:cs="Times New Roman"/>
          <w:sz w:val="28"/>
          <w:szCs w:val="28"/>
          <w:lang w:val="pt-BR"/>
        </w:rPr>
      </w:pPr>
      <w:r w:rsidRPr="00715173">
        <w:rPr>
          <w:rFonts w:ascii="Times New Roman" w:hAnsi="Times New Roman" w:cs="Times New Roman"/>
          <w:sz w:val="28"/>
          <w:szCs w:val="28"/>
          <w:lang w:val="pt-BR"/>
        </w:rPr>
        <w:t xml:space="preserve">- Quyết định 1600/QĐ-TTg ngày 16/8/2016 của Thủ tướng Chính phủ phê </w:t>
      </w:r>
      <w:r w:rsidRPr="00715173">
        <w:rPr>
          <w:rFonts w:ascii="Times New Roman" w:hAnsi="Times New Roman" w:cs="Times New Roman"/>
          <w:spacing w:val="-10"/>
          <w:sz w:val="28"/>
          <w:szCs w:val="28"/>
          <w:lang w:val="pt-BR"/>
        </w:rPr>
        <w:t>duyệt Chương trình mục tiêu quốc gia xây dựng nông thôn mới giai đoạn 2016 – 2020</w:t>
      </w:r>
      <w:r w:rsidRPr="00715173">
        <w:rPr>
          <w:rFonts w:ascii="Times New Roman" w:hAnsi="Times New Roman" w:cs="Times New Roman"/>
          <w:spacing w:val="-8"/>
          <w:sz w:val="28"/>
          <w:szCs w:val="28"/>
          <w:lang w:val="pt-BR"/>
        </w:rPr>
        <w:t>.</w:t>
      </w:r>
      <w:r w:rsidRPr="00715173">
        <w:rPr>
          <w:rFonts w:ascii="Times New Roman" w:hAnsi="Times New Roman" w:cs="Times New Roman"/>
          <w:sz w:val="28"/>
          <w:szCs w:val="28"/>
          <w:lang w:val="pt-BR"/>
        </w:rPr>
        <w:t xml:space="preserve"> </w:t>
      </w:r>
    </w:p>
    <w:p w:rsidR="00715173" w:rsidRPr="00715173" w:rsidRDefault="00715173" w:rsidP="00715173">
      <w:pPr>
        <w:spacing w:after="120" w:line="240" w:lineRule="auto"/>
        <w:ind w:firstLine="567"/>
        <w:jc w:val="both"/>
        <w:rPr>
          <w:rFonts w:ascii="Times New Roman" w:hAnsi="Times New Roman" w:cs="Times New Roman"/>
          <w:sz w:val="28"/>
          <w:szCs w:val="28"/>
          <w:lang w:val="pt-BR"/>
        </w:rPr>
      </w:pPr>
      <w:r w:rsidRPr="00715173">
        <w:rPr>
          <w:rFonts w:ascii="Times New Roman" w:hAnsi="Times New Roman" w:cs="Times New Roman"/>
          <w:sz w:val="28"/>
          <w:szCs w:val="28"/>
          <w:lang w:val="pt-BR"/>
        </w:rPr>
        <w:t xml:space="preserve">- Quyết định số 899/QĐ-TTg ngày 20/6/2017 của Thủ tướng Chính phủ phê duyệt chương trình mục tiêu giáo dục nghề nghiệp – việc làm và an toàn lao động giai đoạn 2016 – 2020. </w:t>
      </w:r>
    </w:p>
    <w:p w:rsidR="00715173" w:rsidRPr="00715173" w:rsidRDefault="00715173" w:rsidP="00715173">
      <w:pPr>
        <w:spacing w:after="120" w:line="240" w:lineRule="auto"/>
        <w:ind w:firstLine="567"/>
        <w:jc w:val="both"/>
        <w:rPr>
          <w:rFonts w:ascii="Times New Roman" w:hAnsi="Times New Roman" w:cs="Times New Roman"/>
          <w:sz w:val="28"/>
          <w:szCs w:val="28"/>
          <w:lang w:val="pt-BR"/>
        </w:rPr>
      </w:pPr>
      <w:r w:rsidRPr="00715173">
        <w:rPr>
          <w:rFonts w:ascii="Times New Roman" w:hAnsi="Times New Roman" w:cs="Times New Roman"/>
          <w:sz w:val="28"/>
          <w:szCs w:val="28"/>
          <w:lang w:val="pt-BR"/>
        </w:rPr>
        <w:t xml:space="preserve">- Nghị quyết Đại hội đại biểu toàn quốc Đoàn TNCS Hồ Chí Minh lần thứ XI, nhiệm kỳ 2017 – 2022. </w:t>
      </w:r>
    </w:p>
    <w:p w:rsidR="00715173" w:rsidRPr="00715173" w:rsidRDefault="00715173" w:rsidP="00715173">
      <w:pPr>
        <w:spacing w:after="120" w:line="240" w:lineRule="auto"/>
        <w:ind w:firstLine="567"/>
        <w:jc w:val="both"/>
        <w:rPr>
          <w:rFonts w:ascii="Times New Roman" w:hAnsi="Times New Roman" w:cs="Times New Roman"/>
          <w:sz w:val="28"/>
          <w:szCs w:val="28"/>
          <w:lang w:val="pt-BR"/>
        </w:rPr>
      </w:pPr>
      <w:r w:rsidRPr="00715173">
        <w:rPr>
          <w:rFonts w:ascii="Times New Roman" w:hAnsi="Times New Roman" w:cs="Times New Roman"/>
          <w:sz w:val="28"/>
          <w:szCs w:val="28"/>
          <w:lang w:val="pt-BR"/>
        </w:rPr>
        <w:t>- Nghị quyết liên tịch 01/NQLT-CP-BCHTWĐ ban hành Quy chế phối hợp công tác của Chính phủ và Ban chấp hành Trung ương Đoàn TNCS Hồ Chí Minh giai đoạn 2017 – 2022.</w:t>
      </w:r>
    </w:p>
    <w:p w:rsidR="00715173" w:rsidRPr="00715173" w:rsidRDefault="00715173" w:rsidP="00715173">
      <w:pPr>
        <w:tabs>
          <w:tab w:val="left" w:pos="567"/>
        </w:tabs>
        <w:spacing w:after="120" w:line="240" w:lineRule="auto"/>
        <w:jc w:val="both"/>
        <w:rPr>
          <w:rFonts w:ascii="Times New Roman" w:hAnsi="Times New Roman" w:cs="Times New Roman"/>
          <w:b/>
          <w:color w:val="000000" w:themeColor="text1"/>
          <w:sz w:val="28"/>
          <w:szCs w:val="28"/>
          <w:lang w:val="pt-BR"/>
        </w:rPr>
      </w:pPr>
      <w:r w:rsidRPr="00715173">
        <w:rPr>
          <w:rFonts w:ascii="Times New Roman" w:hAnsi="Times New Roman" w:cs="Times New Roman"/>
          <w:color w:val="000000" w:themeColor="text1"/>
          <w:sz w:val="28"/>
          <w:szCs w:val="28"/>
        </w:rPr>
        <w:lastRenderedPageBreak/>
        <w:tab/>
      </w:r>
      <w:r w:rsidRPr="00715173">
        <w:rPr>
          <w:rFonts w:ascii="Times New Roman" w:hAnsi="Times New Roman" w:cs="Times New Roman"/>
          <w:b/>
          <w:color w:val="000000" w:themeColor="text1"/>
          <w:sz w:val="28"/>
          <w:szCs w:val="28"/>
        </w:rPr>
        <w:t>I</w:t>
      </w:r>
      <w:r w:rsidRPr="00715173">
        <w:rPr>
          <w:rFonts w:ascii="Times New Roman" w:hAnsi="Times New Roman" w:cs="Times New Roman"/>
          <w:b/>
          <w:color w:val="000000" w:themeColor="text1"/>
          <w:sz w:val="28"/>
          <w:szCs w:val="28"/>
          <w:lang w:val="pt-BR"/>
        </w:rPr>
        <w:t xml:space="preserve">II. </w:t>
      </w:r>
      <w:r w:rsidRPr="00715173">
        <w:rPr>
          <w:rFonts w:ascii="Times New Roman" w:hAnsi="Times New Roman" w:cs="Times New Roman"/>
          <w:b/>
          <w:color w:val="000000" w:themeColor="text1"/>
          <w:spacing w:val="-8"/>
          <w:sz w:val="28"/>
          <w:szCs w:val="28"/>
          <w:lang w:val="pt-BR"/>
        </w:rPr>
        <w:t>QUAN ĐIỂM, MỤC TIÊU, ĐỐI TƯỢNG, PHẠM VI THỰC HIỆN</w:t>
      </w:r>
      <w:r w:rsidRPr="00715173">
        <w:rPr>
          <w:rFonts w:ascii="Times New Roman" w:hAnsi="Times New Roman" w:cs="Times New Roman"/>
          <w:b/>
          <w:color w:val="000000" w:themeColor="text1"/>
          <w:sz w:val="28"/>
          <w:szCs w:val="28"/>
          <w:lang w:val="pt-BR"/>
        </w:rPr>
        <w:t xml:space="preserve"> </w:t>
      </w:r>
    </w:p>
    <w:p w:rsidR="00715173" w:rsidRPr="00715173" w:rsidRDefault="00715173" w:rsidP="00715173">
      <w:pPr>
        <w:tabs>
          <w:tab w:val="left" w:pos="567"/>
        </w:tabs>
        <w:spacing w:after="120" w:line="240" w:lineRule="auto"/>
        <w:jc w:val="both"/>
        <w:rPr>
          <w:rFonts w:ascii="Times New Roman" w:hAnsi="Times New Roman" w:cs="Times New Roman"/>
          <w:b/>
          <w:color w:val="000000" w:themeColor="text1"/>
          <w:sz w:val="28"/>
          <w:szCs w:val="28"/>
          <w:lang w:val="pt-BR"/>
        </w:rPr>
      </w:pPr>
      <w:r w:rsidRPr="00715173">
        <w:rPr>
          <w:rFonts w:ascii="Times New Roman" w:hAnsi="Times New Roman" w:cs="Times New Roman"/>
          <w:b/>
          <w:color w:val="000000" w:themeColor="text1"/>
          <w:sz w:val="28"/>
          <w:szCs w:val="28"/>
          <w:lang w:val="pt-BR"/>
        </w:rPr>
        <w:tab/>
        <w:t>1. Quan điểm</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pt-BR"/>
        </w:rPr>
      </w:pPr>
      <w:r w:rsidRPr="00715173">
        <w:rPr>
          <w:rFonts w:ascii="Times New Roman" w:hAnsi="Times New Roman" w:cs="Times New Roman"/>
          <w:color w:val="000000" w:themeColor="text1"/>
          <w:sz w:val="28"/>
          <w:szCs w:val="28"/>
          <w:lang w:val="pt-BR"/>
        </w:rPr>
        <w:tab/>
        <w:t>- Hỗ trợ thanh thiếu niên về nghề nghiệp, việc làm là quá trình thường xuyên, liên tục thông qua các hoạt động của Đoàn TNCS Hồ Chí Minh, Hội Liên hiệp thanh niên Việt Nam, Hội Sinh viên Việt Nam, Đội Thiếu niên tiền phong Hồ Chí Minh và các thiết chế thực hiện chức năng nghề nghiệp, việc làm, trong đó các trung tâm Giáo dục nghề nghiệp thanh niên, trung tâm Dịch vụ việc làm thanh niên đóng vai trò nòng cốt.</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pt-BR"/>
        </w:rPr>
      </w:pPr>
      <w:r w:rsidRPr="00715173">
        <w:rPr>
          <w:rFonts w:ascii="Times New Roman" w:hAnsi="Times New Roman" w:cs="Times New Roman"/>
          <w:color w:val="000000" w:themeColor="text1"/>
          <w:sz w:val="28"/>
          <w:szCs w:val="28"/>
          <w:lang w:val="pt-BR"/>
        </w:rPr>
        <w:tab/>
        <w:t xml:space="preserve">- Nâng cao chất lượng, hiệu quả tư vấn hướng nghiệp và giải quyết việc làm cho thanh thiếu niên là một nhiệm vụ quan trọng của Đoàn TNCS Hồ Chí Minh và các tổ chức thanh niên do Đoàn làm nòng cốt chính trị góp phần nâng cao chất lượng nguồn nhân lực, đáp ứng nhu cầu chính đáng của thanh thiếu niên, thực hiện hiệu quả chương trình “Đồng hành với thanh niên khởi nghiệp, lập nghiệp” giai đoạn 2017 – 2022. </w:t>
      </w:r>
    </w:p>
    <w:p w:rsidR="00715173" w:rsidRPr="00715173" w:rsidRDefault="00715173" w:rsidP="00715173">
      <w:pPr>
        <w:tabs>
          <w:tab w:val="left" w:pos="567"/>
        </w:tabs>
        <w:spacing w:after="120" w:line="240" w:lineRule="auto"/>
        <w:jc w:val="both"/>
        <w:rPr>
          <w:rFonts w:ascii="Times New Roman" w:hAnsi="Times New Roman" w:cs="Times New Roman"/>
          <w:b/>
          <w:color w:val="000000" w:themeColor="text1"/>
          <w:sz w:val="28"/>
          <w:szCs w:val="28"/>
          <w:lang w:val="pt-BR"/>
        </w:rPr>
      </w:pPr>
      <w:r w:rsidRPr="00715173">
        <w:rPr>
          <w:rFonts w:ascii="Times New Roman" w:hAnsi="Times New Roman" w:cs="Times New Roman"/>
          <w:color w:val="000000" w:themeColor="text1"/>
          <w:sz w:val="28"/>
          <w:szCs w:val="28"/>
          <w:lang w:val="pt-BR"/>
        </w:rPr>
        <w:tab/>
      </w:r>
      <w:r w:rsidRPr="00715173">
        <w:rPr>
          <w:rFonts w:ascii="Times New Roman" w:hAnsi="Times New Roman" w:cs="Times New Roman"/>
          <w:b/>
          <w:color w:val="000000" w:themeColor="text1"/>
          <w:sz w:val="28"/>
          <w:szCs w:val="28"/>
          <w:lang w:val="pt-BR"/>
        </w:rPr>
        <w:t>2. Mục tiêu</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pt-BR"/>
        </w:rPr>
      </w:pPr>
      <w:r w:rsidRPr="00715173">
        <w:rPr>
          <w:rFonts w:ascii="Times New Roman" w:hAnsi="Times New Roman" w:cs="Times New Roman"/>
          <w:b/>
          <w:i/>
          <w:color w:val="000000" w:themeColor="text1"/>
          <w:sz w:val="28"/>
          <w:szCs w:val="28"/>
          <w:lang w:val="pt-BR"/>
        </w:rPr>
        <w:tab/>
        <w:t xml:space="preserve">2.1. Mục tiêu </w:t>
      </w:r>
    </w:p>
    <w:p w:rsidR="00715173" w:rsidRPr="00715173" w:rsidRDefault="00715173" w:rsidP="00715173">
      <w:pPr>
        <w:pStyle w:val="NormalWeb"/>
        <w:shd w:val="clear" w:color="auto" w:fill="FFFFFF"/>
        <w:spacing w:before="0" w:beforeAutospacing="0" w:after="120" w:afterAutospacing="0"/>
        <w:ind w:firstLine="570"/>
        <w:jc w:val="both"/>
        <w:rPr>
          <w:color w:val="000000" w:themeColor="text1"/>
          <w:sz w:val="28"/>
          <w:szCs w:val="28"/>
          <w:lang w:val="pt-BR"/>
        </w:rPr>
      </w:pPr>
      <w:r w:rsidRPr="00715173">
        <w:rPr>
          <w:color w:val="000000" w:themeColor="text1"/>
          <w:sz w:val="28"/>
          <w:szCs w:val="28"/>
          <w:lang w:val="pt-BR"/>
        </w:rPr>
        <w:t>- Nâng cao nhận thức của thanh thiếu niên và toàn xã hội về nghề nghiệp, việc làm.</w:t>
      </w:r>
    </w:p>
    <w:p w:rsidR="00715173" w:rsidRPr="00715173" w:rsidRDefault="00715173" w:rsidP="00715173">
      <w:pPr>
        <w:tabs>
          <w:tab w:val="left" w:pos="567"/>
        </w:tabs>
        <w:spacing w:after="120" w:line="240" w:lineRule="auto"/>
        <w:ind w:firstLine="567"/>
        <w:jc w:val="both"/>
        <w:rPr>
          <w:rFonts w:ascii="Times New Roman" w:hAnsi="Times New Roman" w:cs="Times New Roman"/>
          <w:color w:val="000000" w:themeColor="text1"/>
          <w:sz w:val="28"/>
          <w:szCs w:val="28"/>
          <w:lang w:val="pt-BR"/>
        </w:rPr>
      </w:pPr>
      <w:r w:rsidRPr="00715173">
        <w:rPr>
          <w:rFonts w:ascii="Times New Roman" w:hAnsi="Times New Roman" w:cs="Times New Roman"/>
          <w:color w:val="000000" w:themeColor="text1"/>
          <w:sz w:val="28"/>
          <w:szCs w:val="28"/>
        </w:rPr>
        <w:t xml:space="preserve">- </w:t>
      </w:r>
      <w:r w:rsidRPr="00715173">
        <w:rPr>
          <w:rFonts w:ascii="Times New Roman" w:hAnsi="Times New Roman" w:cs="Times New Roman"/>
          <w:color w:val="000000" w:themeColor="text1"/>
          <w:sz w:val="28"/>
          <w:szCs w:val="28"/>
          <w:lang w:val="pt-BR"/>
        </w:rPr>
        <w:t>Nâng cao chất lượng công tác tư vấn hướng nghiệp đối với thanh thiếu niên, đặc biệt là đối với học sinh cuối cấp THCS, học sinh THPT.</w:t>
      </w:r>
    </w:p>
    <w:p w:rsidR="00715173" w:rsidRPr="00715173" w:rsidRDefault="00715173" w:rsidP="00715173">
      <w:pPr>
        <w:tabs>
          <w:tab w:val="left" w:pos="567"/>
        </w:tabs>
        <w:spacing w:after="120" w:line="240" w:lineRule="auto"/>
        <w:ind w:firstLine="567"/>
        <w:jc w:val="both"/>
        <w:rPr>
          <w:rFonts w:ascii="Times New Roman" w:hAnsi="Times New Roman" w:cs="Times New Roman"/>
          <w:color w:val="000000" w:themeColor="text1"/>
          <w:sz w:val="28"/>
          <w:szCs w:val="28"/>
          <w:lang w:val="pt-BR"/>
        </w:rPr>
      </w:pPr>
      <w:r w:rsidRPr="00715173">
        <w:rPr>
          <w:rFonts w:ascii="Times New Roman" w:hAnsi="Times New Roman" w:cs="Times New Roman"/>
          <w:color w:val="000000" w:themeColor="text1"/>
          <w:sz w:val="28"/>
          <w:szCs w:val="28"/>
          <w:lang w:val="pt-BR"/>
        </w:rPr>
        <w:t xml:space="preserve">- Giải quyết việc làm cho thanh niên, đặc biệt là thanh niên nông thôn, học sinh, sinh viên tốt nghiệp các cơ sở giáo dục nghề nghiệp, trường CĐ, ĐH. </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rPr>
      </w:pPr>
      <w:r w:rsidRPr="00715173">
        <w:rPr>
          <w:rFonts w:ascii="Times New Roman" w:hAnsi="Times New Roman" w:cs="Times New Roman"/>
          <w:color w:val="000000" w:themeColor="text1"/>
          <w:sz w:val="28"/>
          <w:szCs w:val="28"/>
          <w:lang w:val="pt-BR"/>
        </w:rPr>
        <w:tab/>
        <w:t xml:space="preserve">- </w:t>
      </w:r>
      <w:r w:rsidRPr="00715173">
        <w:rPr>
          <w:rFonts w:ascii="Times New Roman" w:hAnsi="Times New Roman" w:cs="Times New Roman"/>
          <w:color w:val="000000" w:themeColor="text1"/>
          <w:sz w:val="28"/>
          <w:szCs w:val="28"/>
        </w:rPr>
        <w:t>Nâng cao năng lực tư vấn hướng nghiệp, cung ứng dịch vụ việc làm đối với các cơ sở giáo dục nghề nghiệp thanh niên, Trung tâm dịch vụ việc làm thanh niên; tổ chức Đoàn, Hội, Đội trong các trường THCS, THPT, trung tâm Giáo dục nghề nghiệp – Giáo dục thường xuyên, trường CĐ, ĐH; Đoàn cơ sở trên địa bàn nông thôn.</w:t>
      </w:r>
    </w:p>
    <w:p w:rsidR="00715173" w:rsidRPr="00715173" w:rsidRDefault="00715173" w:rsidP="00715173">
      <w:pPr>
        <w:pStyle w:val="NormalWeb"/>
        <w:shd w:val="clear" w:color="auto" w:fill="FFFFFF"/>
        <w:spacing w:before="0" w:beforeAutospacing="0" w:after="120" w:afterAutospacing="0"/>
        <w:ind w:firstLine="570"/>
        <w:jc w:val="both"/>
        <w:rPr>
          <w:b/>
          <w:i/>
          <w:color w:val="000000" w:themeColor="text1"/>
          <w:sz w:val="28"/>
          <w:szCs w:val="28"/>
          <w:lang w:val="pt-BR"/>
        </w:rPr>
      </w:pPr>
      <w:r w:rsidRPr="00715173">
        <w:rPr>
          <w:b/>
          <w:i/>
          <w:color w:val="000000" w:themeColor="text1"/>
          <w:sz w:val="28"/>
          <w:szCs w:val="28"/>
          <w:lang w:val="pt-BR"/>
        </w:rPr>
        <w:t>2.2. Chỉ tiêu</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pt-BR"/>
        </w:rPr>
      </w:pPr>
      <w:r w:rsidRPr="00715173">
        <w:rPr>
          <w:rFonts w:ascii="Times New Roman" w:hAnsi="Times New Roman" w:cs="Times New Roman"/>
          <w:b/>
          <w:i/>
          <w:color w:val="000000" w:themeColor="text1"/>
          <w:sz w:val="28"/>
          <w:szCs w:val="28"/>
          <w:lang w:val="pt-BR"/>
        </w:rPr>
        <w:tab/>
      </w:r>
      <w:r w:rsidRPr="00715173">
        <w:rPr>
          <w:rFonts w:ascii="Times New Roman" w:hAnsi="Times New Roman" w:cs="Times New Roman"/>
          <w:color w:val="000000" w:themeColor="text1"/>
          <w:sz w:val="28"/>
          <w:szCs w:val="28"/>
          <w:lang w:val="pt-BR"/>
        </w:rPr>
        <w:t xml:space="preserve">- Tư vấn hướng nghiệp cho 10 triệu thanh thiếu niên trong đó tập trung đối tượng học sinh cuối cấp trong các trường THCS, học sinh THPT và trung tâm giáo dục nghề nghiệp – giáo dục thường xuyên. </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pt-BR"/>
        </w:rPr>
      </w:pPr>
      <w:r w:rsidRPr="00715173">
        <w:rPr>
          <w:rFonts w:ascii="Times New Roman" w:hAnsi="Times New Roman" w:cs="Times New Roman"/>
          <w:color w:val="000000" w:themeColor="text1"/>
          <w:sz w:val="28"/>
          <w:szCs w:val="28"/>
          <w:lang w:val="pt-BR"/>
        </w:rPr>
        <w:tab/>
        <w:t>- Giới thiệu việc làm cho 1,5 triệu thanh niên.</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pt-BR"/>
        </w:rPr>
      </w:pPr>
      <w:r w:rsidRPr="00715173">
        <w:rPr>
          <w:rFonts w:ascii="Times New Roman" w:hAnsi="Times New Roman" w:cs="Times New Roman"/>
          <w:color w:val="000000" w:themeColor="text1"/>
          <w:sz w:val="28"/>
          <w:szCs w:val="28"/>
          <w:lang w:val="pt-BR"/>
        </w:rPr>
        <w:tab/>
        <w:t>- Tập huấn 80.000 lượt cán bộ Đoàn, Tổng phụ trách Đội về nghề nghiệp, việc làm.</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pt-BR"/>
        </w:rPr>
      </w:pPr>
    </w:p>
    <w:p w:rsidR="00715173" w:rsidRPr="00715173" w:rsidRDefault="00715173" w:rsidP="00715173">
      <w:pPr>
        <w:tabs>
          <w:tab w:val="left" w:pos="567"/>
        </w:tabs>
        <w:spacing w:after="120" w:line="240" w:lineRule="auto"/>
        <w:jc w:val="both"/>
        <w:rPr>
          <w:rFonts w:ascii="Times New Roman" w:hAnsi="Times New Roman" w:cs="Times New Roman"/>
          <w:b/>
          <w:color w:val="000000" w:themeColor="text1"/>
          <w:sz w:val="28"/>
          <w:szCs w:val="28"/>
          <w:lang w:val="pt-BR"/>
        </w:rPr>
      </w:pPr>
      <w:r w:rsidRPr="00715173">
        <w:rPr>
          <w:rFonts w:ascii="Times New Roman" w:hAnsi="Times New Roman" w:cs="Times New Roman"/>
          <w:color w:val="000000" w:themeColor="text1"/>
          <w:sz w:val="28"/>
          <w:szCs w:val="28"/>
          <w:lang w:val="pt-BR"/>
        </w:rPr>
        <w:tab/>
      </w:r>
      <w:r w:rsidRPr="00715173">
        <w:rPr>
          <w:rFonts w:ascii="Times New Roman" w:hAnsi="Times New Roman" w:cs="Times New Roman"/>
          <w:b/>
          <w:color w:val="000000" w:themeColor="text1"/>
          <w:sz w:val="28"/>
          <w:szCs w:val="28"/>
          <w:lang w:val="pt-BR"/>
        </w:rPr>
        <w:t>3. Đối tượng của Đề án</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pt-BR"/>
        </w:rPr>
      </w:pPr>
      <w:r w:rsidRPr="00715173">
        <w:rPr>
          <w:rFonts w:ascii="Times New Roman" w:hAnsi="Times New Roman" w:cs="Times New Roman"/>
          <w:color w:val="000000" w:themeColor="text1"/>
          <w:sz w:val="28"/>
          <w:szCs w:val="28"/>
          <w:lang w:val="pt-BR"/>
        </w:rPr>
        <w:tab/>
        <w:t>- Đoàn viên, thanh thiếu niên trong đó tập trung vào các đối tượng: học sinh các lớp cuối cấp trong các trường THCS, học sinh THPT và trung tâm giáo dục nghề nghiệp – giáo dục thường xuyên; học sinh, sinh viên chuẩn bị tốt nghiệp các cơ sở giáo dục nghề nghiệp, trường CĐ, ĐH; thanh niên nông thôn; bộ đội xuất ngũ; thanh niên yếu thế.</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pt-BR"/>
        </w:rPr>
      </w:pPr>
      <w:r w:rsidRPr="00715173">
        <w:rPr>
          <w:rFonts w:ascii="Times New Roman" w:hAnsi="Times New Roman" w:cs="Times New Roman"/>
          <w:color w:val="000000" w:themeColor="text1"/>
          <w:sz w:val="28"/>
          <w:szCs w:val="28"/>
          <w:lang w:val="pt-BR"/>
        </w:rPr>
        <w:lastRenderedPageBreak/>
        <w:tab/>
        <w:t xml:space="preserve">- Phụ huynh học sinh THCS, THPT và trung tâm giáo dục nghề nghiệp – giáo dục thường xuyên. </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pt-BR"/>
        </w:rPr>
      </w:pPr>
      <w:r w:rsidRPr="00715173">
        <w:rPr>
          <w:rFonts w:ascii="Times New Roman" w:hAnsi="Times New Roman" w:cs="Times New Roman"/>
          <w:color w:val="000000" w:themeColor="text1"/>
          <w:sz w:val="28"/>
          <w:szCs w:val="28"/>
          <w:lang w:val="pt-BR"/>
        </w:rPr>
        <w:tab/>
        <w:t>- Cán bộ Đoàn cơ sở trong đó tập trung trên địa bàn nông thôn; cán bộ Đoàn, Tổng phụ trách Đội trong các trường THCS, THPT, trung tâm giáo dục nghề nghiệp – giáo dục thường xuyên; cán bộ Đoàn, Hội trong các cơ sở giáo dục nghề nghiệp, trường CĐ, ĐH.</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pt-BR"/>
        </w:rPr>
      </w:pPr>
      <w:r w:rsidRPr="00715173">
        <w:rPr>
          <w:rFonts w:ascii="Times New Roman" w:hAnsi="Times New Roman" w:cs="Times New Roman"/>
          <w:color w:val="000000" w:themeColor="text1"/>
          <w:sz w:val="28"/>
          <w:szCs w:val="28"/>
          <w:lang w:val="pt-BR"/>
        </w:rPr>
        <w:tab/>
        <w:t>- Các trung tâm Giáo dục nghề nghiệp thanh niên, Trung tâm Dịch vụ việc làm thanh niên.</w:t>
      </w:r>
    </w:p>
    <w:p w:rsidR="00715173" w:rsidRPr="00715173" w:rsidRDefault="00715173" w:rsidP="00715173">
      <w:pPr>
        <w:tabs>
          <w:tab w:val="left" w:pos="567"/>
        </w:tabs>
        <w:spacing w:after="120" w:line="240" w:lineRule="auto"/>
        <w:jc w:val="both"/>
        <w:rPr>
          <w:rFonts w:ascii="Times New Roman" w:hAnsi="Times New Roman" w:cs="Times New Roman"/>
          <w:b/>
          <w:color w:val="000000" w:themeColor="text1"/>
          <w:sz w:val="28"/>
          <w:szCs w:val="28"/>
          <w:lang w:val="pt-BR"/>
        </w:rPr>
      </w:pPr>
      <w:r w:rsidRPr="00715173">
        <w:rPr>
          <w:rFonts w:ascii="Times New Roman" w:hAnsi="Times New Roman" w:cs="Times New Roman"/>
          <w:b/>
          <w:color w:val="000000" w:themeColor="text1"/>
          <w:sz w:val="28"/>
          <w:szCs w:val="28"/>
          <w:lang w:val="pt-BR"/>
        </w:rPr>
        <w:tab/>
        <w:t>4. Phạm vi thực hiện</w:t>
      </w:r>
    </w:p>
    <w:p w:rsidR="00715173" w:rsidRPr="00715173" w:rsidRDefault="00715173" w:rsidP="00715173">
      <w:pPr>
        <w:spacing w:after="120" w:line="240" w:lineRule="auto"/>
        <w:ind w:firstLine="567"/>
        <w:jc w:val="both"/>
        <w:rPr>
          <w:rFonts w:ascii="Times New Roman" w:hAnsi="Times New Roman" w:cs="Times New Roman"/>
          <w:color w:val="000000" w:themeColor="text1"/>
          <w:sz w:val="28"/>
          <w:szCs w:val="28"/>
        </w:rPr>
      </w:pPr>
      <w:r w:rsidRPr="00715173">
        <w:rPr>
          <w:rFonts w:ascii="Times New Roman" w:hAnsi="Times New Roman" w:cs="Times New Roman"/>
          <w:color w:val="000000" w:themeColor="text1"/>
          <w:sz w:val="28"/>
          <w:szCs w:val="28"/>
        </w:rPr>
        <w:t>Đề án được triển khai trên phạm vi cả nước, thống nhất thực hiện trong các cấp bộ Đoàn, phối hợp tham gia của các cơ quan, doanh nghiệp, tổ chức xã hội trên cả nước.</w:t>
      </w:r>
    </w:p>
    <w:p w:rsidR="00715173" w:rsidRPr="00715173" w:rsidRDefault="00715173" w:rsidP="00715173">
      <w:pPr>
        <w:spacing w:after="120" w:line="240" w:lineRule="auto"/>
        <w:ind w:firstLine="567"/>
        <w:jc w:val="both"/>
        <w:rPr>
          <w:rFonts w:ascii="Times New Roman" w:hAnsi="Times New Roman" w:cs="Times New Roman"/>
          <w:b/>
          <w:color w:val="000000" w:themeColor="text1"/>
          <w:sz w:val="28"/>
          <w:szCs w:val="28"/>
        </w:rPr>
      </w:pPr>
      <w:r w:rsidRPr="00715173">
        <w:rPr>
          <w:rFonts w:ascii="Times New Roman" w:hAnsi="Times New Roman" w:cs="Times New Roman"/>
          <w:b/>
          <w:color w:val="000000" w:themeColor="text1"/>
          <w:sz w:val="28"/>
          <w:szCs w:val="28"/>
        </w:rPr>
        <w:t>IV. NỘI DUNG, GIẢI PHÁP</w:t>
      </w:r>
    </w:p>
    <w:p w:rsidR="00715173" w:rsidRPr="00715173" w:rsidRDefault="00715173" w:rsidP="00715173">
      <w:pPr>
        <w:spacing w:after="120" w:line="240" w:lineRule="auto"/>
        <w:ind w:firstLine="567"/>
        <w:jc w:val="both"/>
        <w:rPr>
          <w:rFonts w:ascii="Times New Roman" w:hAnsi="Times New Roman" w:cs="Times New Roman"/>
          <w:b/>
          <w:i/>
          <w:color w:val="000000" w:themeColor="text1"/>
          <w:sz w:val="28"/>
          <w:szCs w:val="28"/>
        </w:rPr>
      </w:pPr>
      <w:r w:rsidRPr="00715173">
        <w:rPr>
          <w:rFonts w:ascii="Times New Roman" w:hAnsi="Times New Roman" w:cs="Times New Roman"/>
          <w:b/>
          <w:color w:val="000000" w:themeColor="text1"/>
          <w:sz w:val="28"/>
          <w:szCs w:val="28"/>
        </w:rPr>
        <w:t>1. Truyền thông nâng cao nhận thức của thanh thiếu niên và xã hội về nghề nghiệp, việc làm</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rPr>
      </w:pPr>
      <w:r w:rsidRPr="00715173">
        <w:rPr>
          <w:rFonts w:ascii="Times New Roman" w:hAnsi="Times New Roman" w:cs="Times New Roman"/>
          <w:color w:val="000000" w:themeColor="text1"/>
          <w:sz w:val="28"/>
          <w:szCs w:val="28"/>
        </w:rPr>
        <w:tab/>
        <w:t>- Xây dựng và kết nối các chuyên trang về công tác hướng nghiệp, giới thiệu việc làm trên cổng thông tin và fanpage của Trung ương Đoàn (www.doanthanhnien.vn), Trung ương Hội Liên hiệp thanh niên Việt Nam (www.thanhgiong.vn), Trung ương Hội Sinh viên Việt Nam (</w:t>
      </w:r>
      <w:hyperlink r:id="rId6" w:history="1">
        <w:r w:rsidRPr="00715173">
          <w:rPr>
            <w:rStyle w:val="Hyperlink"/>
            <w:rFonts w:ascii="Times New Roman" w:hAnsi="Times New Roman" w:cs="Times New Roman"/>
            <w:color w:val="000000" w:themeColor="text1"/>
            <w:sz w:val="28"/>
            <w:szCs w:val="28"/>
          </w:rPr>
          <w:t>www.hoisinhvien.com.vn</w:t>
        </w:r>
      </w:hyperlink>
      <w:r w:rsidRPr="00715173">
        <w:rPr>
          <w:rFonts w:ascii="Times New Roman" w:hAnsi="Times New Roman" w:cs="Times New Roman"/>
          <w:color w:val="000000" w:themeColor="text1"/>
          <w:sz w:val="28"/>
          <w:szCs w:val="28"/>
        </w:rPr>
        <w:t xml:space="preserve">); website của các Tỉnh, Thành đoàn, các Trung tâmgiáo dục nghề nghiệp thanh niên, trung tâm dịch vụ việc làm thanh niên. </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rPr>
      </w:pPr>
      <w:r w:rsidRPr="00715173">
        <w:rPr>
          <w:rFonts w:ascii="Times New Roman" w:hAnsi="Times New Roman" w:cs="Times New Roman"/>
          <w:color w:val="000000" w:themeColor="text1"/>
          <w:sz w:val="28"/>
          <w:szCs w:val="28"/>
        </w:rPr>
        <w:tab/>
        <w:t xml:space="preserve">- Trung ương Đoàn TNCS Hồ Chí Minh phối hợp với Bộ Lao động – Thương binh và Xã hội xây dựng ứng dụng trên di động (App store, Google Play) về định hướng nghề nghiệp, tư vấn kỹ năng việc làm, giới thiệu việc làm cho thanh thiếu niên; triển khai trang thông tin tư vấn hướng nghiệp www.tuvanhuongnghiep.com.vn. </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rPr>
      </w:pPr>
      <w:r w:rsidRPr="00715173">
        <w:rPr>
          <w:rFonts w:ascii="Times New Roman" w:hAnsi="Times New Roman" w:cs="Times New Roman"/>
          <w:color w:val="000000" w:themeColor="text1"/>
          <w:sz w:val="28"/>
          <w:szCs w:val="28"/>
        </w:rPr>
        <w:tab/>
        <w:t>- Thực hiện các chuyên mục, bài viết, phóng sự về hướng nghiệp, học nghề, lập nghiệp đối với thanh thiếu niên trên chương trình truyền hình thanh niên, phát thanh thanh niên; các báo của đoàn. Báo Tiền Phong, Báo Thanh niên, Báo Sinh viên, Báo Thiếu niên tiền phong, Báo Tuổi trẻ thực hiện các diễn đàn trao đổi, chuyên mục, bài viết, phóng sự về công tác định hướng nghề nghiệp, giải quyết việc làm cho thanh thiếu niên (báo giấy, báo điện tử, fanpage); Trung tâm truyền hình thanh niên, Ban phát thanh thanh thiếu nhi thực hiện các chương trình thông tin định hướng về nghề nghiệp, việc làm cho thanh thiếu niên. Báo Tuổi trẻ phối hợp với Tổng cục giáo dục nghề nghiệp, Bộ Lao động – Thương binh và Xã hội triển khai cuộc thi viết “</w:t>
      </w:r>
      <w:r w:rsidRPr="00715173">
        <w:rPr>
          <w:rFonts w:ascii="Times New Roman" w:hAnsi="Times New Roman" w:cs="Times New Roman"/>
          <w:i/>
          <w:color w:val="000000" w:themeColor="text1"/>
          <w:sz w:val="28"/>
          <w:szCs w:val="28"/>
        </w:rPr>
        <w:t>Tôi chọn nghề</w:t>
      </w:r>
      <w:r w:rsidRPr="00715173">
        <w:rPr>
          <w:rFonts w:ascii="Times New Roman" w:hAnsi="Times New Roman" w:cs="Times New Roman"/>
          <w:color w:val="000000" w:themeColor="text1"/>
          <w:sz w:val="28"/>
          <w:szCs w:val="28"/>
        </w:rPr>
        <w:t>”.</w:t>
      </w:r>
    </w:p>
    <w:p w:rsidR="00715173" w:rsidRPr="00715173" w:rsidRDefault="00715173" w:rsidP="00715173">
      <w:pPr>
        <w:tabs>
          <w:tab w:val="left" w:pos="567"/>
          <w:tab w:val="left" w:pos="709"/>
        </w:tabs>
        <w:spacing w:after="0" w:line="240" w:lineRule="auto"/>
        <w:jc w:val="both"/>
        <w:rPr>
          <w:rFonts w:ascii="Times New Roman" w:hAnsi="Times New Roman" w:cs="Times New Roman"/>
          <w:color w:val="000000" w:themeColor="text1"/>
          <w:sz w:val="28"/>
          <w:szCs w:val="28"/>
        </w:rPr>
      </w:pPr>
      <w:r w:rsidRPr="00715173">
        <w:rPr>
          <w:rFonts w:ascii="Times New Roman" w:hAnsi="Times New Roman" w:cs="Times New Roman"/>
          <w:color w:val="000000" w:themeColor="text1"/>
          <w:sz w:val="28"/>
          <w:szCs w:val="28"/>
        </w:rPr>
        <w:tab/>
        <w:t>- Biên soạn, phát hành các tài liệu tư vấn, tuyên truyền về việc làm đối với</w:t>
      </w:r>
    </w:p>
    <w:p w:rsidR="00715173" w:rsidRPr="00715173" w:rsidRDefault="00715173" w:rsidP="00715173">
      <w:pPr>
        <w:tabs>
          <w:tab w:val="left" w:pos="567"/>
          <w:tab w:val="left" w:pos="709"/>
        </w:tabs>
        <w:spacing w:after="0" w:line="240" w:lineRule="auto"/>
        <w:jc w:val="both"/>
        <w:rPr>
          <w:rFonts w:ascii="Times New Roman" w:hAnsi="Times New Roman" w:cs="Times New Roman"/>
          <w:color w:val="000000" w:themeColor="text1"/>
          <w:sz w:val="28"/>
          <w:szCs w:val="28"/>
        </w:rPr>
      </w:pPr>
      <w:r w:rsidRPr="00715173">
        <w:rPr>
          <w:rFonts w:ascii="Times New Roman" w:hAnsi="Times New Roman" w:cs="Times New Roman"/>
          <w:color w:val="000000" w:themeColor="text1"/>
          <w:sz w:val="28"/>
          <w:szCs w:val="28"/>
        </w:rPr>
        <w:t>thanh niên; xây dựng các tủ sách hướng nghiệp trong các trường THCS, THPT,</w:t>
      </w:r>
    </w:p>
    <w:p w:rsidR="00715173" w:rsidRPr="00715173" w:rsidRDefault="00715173" w:rsidP="00715173">
      <w:pPr>
        <w:tabs>
          <w:tab w:val="left" w:pos="567"/>
          <w:tab w:val="left" w:pos="709"/>
        </w:tabs>
        <w:spacing w:after="120" w:line="240" w:lineRule="auto"/>
        <w:jc w:val="both"/>
        <w:rPr>
          <w:rFonts w:ascii="Times New Roman" w:hAnsi="Times New Roman" w:cs="Times New Roman"/>
          <w:color w:val="000000" w:themeColor="text1"/>
          <w:sz w:val="28"/>
          <w:szCs w:val="28"/>
        </w:rPr>
      </w:pPr>
      <w:r w:rsidRPr="00715173">
        <w:rPr>
          <w:rFonts w:ascii="Times New Roman" w:hAnsi="Times New Roman" w:cs="Times New Roman"/>
          <w:color w:val="000000" w:themeColor="text1"/>
          <w:sz w:val="28"/>
          <w:szCs w:val="28"/>
        </w:rPr>
        <w:t xml:space="preserve">Trung tâm giáo dục nghề nghiệp - giáo dục thường xuyên và trong các Đoàn cơ sở xã, phường, thị trấn. </w:t>
      </w:r>
    </w:p>
    <w:p w:rsidR="00715173" w:rsidRPr="00715173" w:rsidRDefault="00715173" w:rsidP="00715173">
      <w:pPr>
        <w:tabs>
          <w:tab w:val="left" w:pos="567"/>
          <w:tab w:val="left" w:pos="709"/>
        </w:tabs>
        <w:spacing w:after="120" w:line="240" w:lineRule="auto"/>
        <w:jc w:val="both"/>
        <w:rPr>
          <w:rFonts w:ascii="Times New Roman" w:hAnsi="Times New Roman" w:cs="Times New Roman"/>
          <w:color w:val="000000" w:themeColor="text1"/>
          <w:sz w:val="28"/>
          <w:szCs w:val="28"/>
        </w:rPr>
      </w:pPr>
      <w:r w:rsidRPr="00715173">
        <w:rPr>
          <w:rFonts w:ascii="Times New Roman" w:hAnsi="Times New Roman" w:cs="Times New Roman"/>
          <w:color w:val="000000" w:themeColor="text1"/>
          <w:sz w:val="28"/>
          <w:szCs w:val="28"/>
        </w:rPr>
        <w:tab/>
        <w:t>- Trung ương Đoàn TNCS Hồ Chí Minh định kỳ xây dựng bản tin điện tử “</w:t>
      </w:r>
      <w:r w:rsidRPr="00715173">
        <w:rPr>
          <w:rFonts w:ascii="Times New Roman" w:hAnsi="Times New Roman" w:cs="Times New Roman"/>
          <w:i/>
          <w:color w:val="000000" w:themeColor="text1"/>
          <w:sz w:val="28"/>
          <w:szCs w:val="28"/>
        </w:rPr>
        <w:t>Hướng nghiệp, việc làm</w:t>
      </w:r>
      <w:r w:rsidRPr="00715173">
        <w:rPr>
          <w:rFonts w:ascii="Times New Roman" w:hAnsi="Times New Roman" w:cs="Times New Roman"/>
          <w:color w:val="000000" w:themeColor="text1"/>
          <w:sz w:val="28"/>
          <w:szCs w:val="28"/>
        </w:rPr>
        <w:t>” (dự kiến 01 số/quý); các ấn phẩm về việc làm (sách, tài liệu tuyên truyền); các clip, video tuyên truyền về việc làm. Xây dựng tài liệu trắc nghiệm về định hướng nghề nghiệp, việc làm.</w:t>
      </w:r>
    </w:p>
    <w:p w:rsidR="00715173" w:rsidRPr="00715173" w:rsidRDefault="00715173" w:rsidP="00715173">
      <w:pPr>
        <w:tabs>
          <w:tab w:val="left" w:pos="567"/>
          <w:tab w:val="left" w:pos="709"/>
        </w:tabs>
        <w:spacing w:after="120" w:line="240" w:lineRule="auto"/>
        <w:jc w:val="both"/>
        <w:rPr>
          <w:rFonts w:ascii="Times New Roman" w:hAnsi="Times New Roman" w:cs="Times New Roman"/>
          <w:color w:val="000000" w:themeColor="text1"/>
          <w:sz w:val="28"/>
          <w:szCs w:val="28"/>
        </w:rPr>
      </w:pPr>
      <w:r w:rsidRPr="00715173">
        <w:rPr>
          <w:rFonts w:ascii="Times New Roman" w:hAnsi="Times New Roman" w:cs="Times New Roman"/>
          <w:color w:val="000000" w:themeColor="text1"/>
          <w:sz w:val="28"/>
          <w:szCs w:val="28"/>
        </w:rPr>
        <w:lastRenderedPageBreak/>
        <w:tab/>
        <w:t>- Các tỉnh, thành đoàn xây dựng các tài liệu về nghề nghiệp, việc làm; cung cấp thông tin về thị trường lao động, cung cấp kịp thời những số liệu tin cậy về lao động, việc làm đến các cơ sở Đoàn, đoàn viên, thanh niên nhằm giúp thanh niên có điều kiện tiếp cận với các thông tin chính xác, cơ hội về học nghề, việc làm thông qua các chuyên đề sinh hoạt, diễn đàn của Đoàn cơ sở.</w:t>
      </w:r>
    </w:p>
    <w:p w:rsidR="00715173" w:rsidRPr="00715173" w:rsidRDefault="00715173" w:rsidP="00715173">
      <w:pPr>
        <w:tabs>
          <w:tab w:val="left" w:pos="567"/>
          <w:tab w:val="left" w:pos="709"/>
        </w:tabs>
        <w:spacing w:after="120" w:line="240" w:lineRule="auto"/>
        <w:jc w:val="both"/>
        <w:rPr>
          <w:rFonts w:ascii="Times New Roman" w:hAnsi="Times New Roman" w:cs="Times New Roman"/>
          <w:color w:val="000000" w:themeColor="text1"/>
          <w:sz w:val="28"/>
          <w:szCs w:val="28"/>
          <w:lang w:val="it-IT"/>
        </w:rPr>
      </w:pPr>
      <w:r w:rsidRPr="00715173">
        <w:rPr>
          <w:rFonts w:ascii="Times New Roman" w:hAnsi="Times New Roman" w:cs="Times New Roman"/>
          <w:color w:val="000000" w:themeColor="text1"/>
          <w:sz w:val="28"/>
          <w:szCs w:val="28"/>
          <w:lang w:val="it-IT"/>
        </w:rPr>
        <w:tab/>
        <w:t>- Tiếp tục nhân rộng và đẩy mạnh thực hiện các giải thưởng “</w:t>
      </w:r>
      <w:r w:rsidRPr="00715173">
        <w:rPr>
          <w:rFonts w:ascii="Times New Roman" w:hAnsi="Times New Roman" w:cs="Times New Roman"/>
          <w:i/>
          <w:color w:val="000000" w:themeColor="text1"/>
          <w:sz w:val="28"/>
          <w:szCs w:val="28"/>
          <w:lang w:val="it-IT"/>
        </w:rPr>
        <w:t>Người thợ trẻ giỏi</w:t>
      </w:r>
      <w:r w:rsidRPr="00715173">
        <w:rPr>
          <w:rFonts w:ascii="Times New Roman" w:hAnsi="Times New Roman" w:cs="Times New Roman"/>
          <w:color w:val="000000" w:themeColor="text1"/>
          <w:sz w:val="28"/>
          <w:szCs w:val="28"/>
          <w:lang w:val="it-IT"/>
        </w:rPr>
        <w:t>”, giải thưởng “</w:t>
      </w:r>
      <w:r w:rsidRPr="00715173">
        <w:rPr>
          <w:rFonts w:ascii="Times New Roman" w:hAnsi="Times New Roman" w:cs="Times New Roman"/>
          <w:i/>
          <w:color w:val="000000" w:themeColor="text1"/>
          <w:sz w:val="28"/>
          <w:szCs w:val="28"/>
          <w:lang w:val="it-IT"/>
        </w:rPr>
        <w:t>Lương Định Của</w:t>
      </w:r>
      <w:r w:rsidRPr="00715173">
        <w:rPr>
          <w:rFonts w:ascii="Times New Roman" w:hAnsi="Times New Roman" w:cs="Times New Roman"/>
          <w:color w:val="000000" w:themeColor="text1"/>
          <w:sz w:val="28"/>
          <w:szCs w:val="28"/>
          <w:lang w:val="it-IT"/>
        </w:rPr>
        <w:t>”, danh hiệu “</w:t>
      </w:r>
      <w:r w:rsidRPr="00715173">
        <w:rPr>
          <w:rFonts w:ascii="Times New Roman" w:hAnsi="Times New Roman" w:cs="Times New Roman"/>
          <w:i/>
          <w:color w:val="000000" w:themeColor="text1"/>
          <w:sz w:val="28"/>
          <w:szCs w:val="28"/>
          <w:lang w:val="it-IT"/>
        </w:rPr>
        <w:t>Học sinh 3 rèn luyện</w:t>
      </w:r>
      <w:r w:rsidRPr="00715173">
        <w:rPr>
          <w:rFonts w:ascii="Times New Roman" w:hAnsi="Times New Roman" w:cs="Times New Roman"/>
          <w:color w:val="000000" w:themeColor="text1"/>
          <w:sz w:val="28"/>
          <w:szCs w:val="28"/>
          <w:lang w:val="it-IT"/>
        </w:rPr>
        <w:t>”... nhằm biểu dương, tôn vinh, khen thưởng các cá nhân có thành tích xuất sắc trong lao động sản xuất, học tập đối với học sinh các cơ sở giáo dục nghề nghiệp, thanh niên công nhân, thanh niên nông thôn.</w:t>
      </w:r>
      <w:r w:rsidRPr="00715173">
        <w:rPr>
          <w:rFonts w:ascii="Times New Roman" w:hAnsi="Times New Roman" w:cs="Times New Roman"/>
          <w:color w:val="000000" w:themeColor="text1"/>
          <w:sz w:val="28"/>
          <w:szCs w:val="28"/>
          <w:lang w:val="it-IT"/>
        </w:rPr>
        <w:tab/>
      </w:r>
    </w:p>
    <w:p w:rsidR="00715173" w:rsidRPr="00715173" w:rsidRDefault="00715173" w:rsidP="00715173">
      <w:pPr>
        <w:tabs>
          <w:tab w:val="left" w:pos="567"/>
          <w:tab w:val="left" w:pos="709"/>
        </w:tabs>
        <w:spacing w:after="120" w:line="240" w:lineRule="auto"/>
        <w:jc w:val="both"/>
        <w:rPr>
          <w:rFonts w:ascii="Times New Roman" w:hAnsi="Times New Roman" w:cs="Times New Roman"/>
          <w:color w:val="000000" w:themeColor="text1"/>
          <w:sz w:val="28"/>
          <w:szCs w:val="28"/>
          <w:lang w:val="it-IT"/>
        </w:rPr>
      </w:pPr>
      <w:r w:rsidRPr="00715173">
        <w:rPr>
          <w:rFonts w:ascii="Times New Roman" w:hAnsi="Times New Roman" w:cs="Times New Roman"/>
          <w:color w:val="000000" w:themeColor="text1"/>
          <w:sz w:val="28"/>
          <w:szCs w:val="28"/>
          <w:lang w:val="it-IT"/>
        </w:rPr>
        <w:tab/>
        <w:t xml:space="preserve">- Định kỳ hàng năm, Trung ương Đoàn TNCS Hồ Chí Minh phối hợp với Bộ Lao động – Thương binh và Xã hội tổ chức các hoạt động điều tra dư luận xã hội về nghề nghiệp và việc làm trong thanh thiếu niên. </w:t>
      </w:r>
    </w:p>
    <w:p w:rsidR="00715173" w:rsidRPr="00715173" w:rsidRDefault="00715173" w:rsidP="00715173">
      <w:pPr>
        <w:spacing w:after="120" w:line="240" w:lineRule="auto"/>
        <w:ind w:firstLine="567"/>
        <w:jc w:val="both"/>
        <w:rPr>
          <w:rFonts w:ascii="Times New Roman" w:hAnsi="Times New Roman" w:cs="Times New Roman"/>
          <w:b/>
          <w:color w:val="000000" w:themeColor="text1"/>
          <w:sz w:val="28"/>
          <w:szCs w:val="28"/>
          <w:lang w:val="pt-BR"/>
        </w:rPr>
      </w:pPr>
      <w:r w:rsidRPr="00715173">
        <w:rPr>
          <w:rFonts w:ascii="Times New Roman" w:hAnsi="Times New Roman" w:cs="Times New Roman"/>
          <w:b/>
          <w:color w:val="000000" w:themeColor="text1"/>
          <w:sz w:val="28"/>
          <w:szCs w:val="28"/>
        </w:rPr>
        <w:t xml:space="preserve">2. </w:t>
      </w:r>
      <w:r w:rsidRPr="00715173">
        <w:rPr>
          <w:rFonts w:ascii="Times New Roman" w:hAnsi="Times New Roman" w:cs="Times New Roman"/>
          <w:b/>
          <w:color w:val="000000" w:themeColor="text1"/>
          <w:sz w:val="28"/>
          <w:szCs w:val="28"/>
          <w:lang w:val="pt-BR"/>
        </w:rPr>
        <w:t>Tư vấn hướng nghiệp cho thanh thiếu niên</w:t>
      </w:r>
    </w:p>
    <w:p w:rsidR="00715173" w:rsidRPr="00715173" w:rsidRDefault="00715173" w:rsidP="00715173">
      <w:pPr>
        <w:tabs>
          <w:tab w:val="left" w:pos="567"/>
        </w:tabs>
        <w:spacing w:after="120" w:line="240" w:lineRule="auto"/>
        <w:jc w:val="both"/>
        <w:rPr>
          <w:rFonts w:ascii="Times New Roman" w:hAnsi="Times New Roman" w:cs="Times New Roman"/>
          <w:b/>
          <w:i/>
          <w:color w:val="000000" w:themeColor="text1"/>
          <w:sz w:val="28"/>
          <w:szCs w:val="28"/>
          <w:lang w:val="pt-BR"/>
        </w:rPr>
      </w:pPr>
      <w:r w:rsidRPr="00715173">
        <w:rPr>
          <w:rFonts w:ascii="Times New Roman" w:hAnsi="Times New Roman" w:cs="Times New Roman"/>
          <w:b/>
          <w:i/>
          <w:color w:val="000000" w:themeColor="text1"/>
          <w:sz w:val="28"/>
          <w:szCs w:val="28"/>
          <w:lang w:val="pt-BR"/>
        </w:rPr>
        <w:tab/>
        <w:t>2.1. Đối với học sinh khối lớp 8, lớp 9 trong các trường THCS</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pt-BR"/>
        </w:rPr>
      </w:pPr>
      <w:r w:rsidRPr="00715173">
        <w:rPr>
          <w:rFonts w:ascii="Times New Roman" w:hAnsi="Times New Roman" w:cs="Times New Roman"/>
          <w:color w:val="000000" w:themeColor="text1"/>
          <w:sz w:val="28"/>
          <w:szCs w:val="28"/>
          <w:lang w:val="pt-BR"/>
        </w:rPr>
        <w:tab/>
        <w:t xml:space="preserve">- Nội dung tư vấn hướng nghiệp: Thông tin và giới thiệu về các ngành nghề đào tạo nhằm giúp học sinh làm quen với các ngành nghề phổ biến trong xã hội. </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pt-BR"/>
        </w:rPr>
      </w:pPr>
      <w:r w:rsidRPr="00715173">
        <w:rPr>
          <w:rFonts w:ascii="Times New Roman" w:hAnsi="Times New Roman" w:cs="Times New Roman"/>
          <w:color w:val="000000" w:themeColor="text1"/>
          <w:sz w:val="28"/>
          <w:szCs w:val="28"/>
          <w:lang w:val="pt-BR"/>
        </w:rPr>
        <w:tab/>
        <w:t xml:space="preserve">- Hình thức, phương pháp thực hiện: </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it-IT"/>
        </w:rPr>
      </w:pPr>
      <w:r w:rsidRPr="00715173">
        <w:rPr>
          <w:rFonts w:ascii="Times New Roman" w:hAnsi="Times New Roman" w:cs="Times New Roman"/>
          <w:color w:val="000000" w:themeColor="text1"/>
          <w:sz w:val="28"/>
          <w:szCs w:val="28"/>
          <w:lang w:val="pt-BR"/>
        </w:rPr>
        <w:tab/>
        <w:t>+ Các cơ sở Đoàn, Đội trong nhà trường phối hợp tổ chức các buổi tư vấn về nghề nghiệp, việc làm cho học sinh thông qua các buổi sinh hoạt dưới cờ, sinh hoạt Đoàn, Đội trên lớp, đảm bảo mỗi cơ sở Đoàn, Đội tổ chức được ít nhất 01 hoạt động/học kỳ; tham mưu, ph</w:t>
      </w:r>
      <w:r w:rsidRPr="00715173">
        <w:rPr>
          <w:rFonts w:ascii="Times New Roman" w:hAnsi="Times New Roman" w:cs="Times New Roman"/>
          <w:color w:val="000000" w:themeColor="text1"/>
          <w:sz w:val="28"/>
          <w:szCs w:val="28"/>
          <w:lang w:val="it-IT"/>
        </w:rPr>
        <w:t xml:space="preserve">ối hợp với nhà trường tổ chức các buổi tư vấn, trao đổi trực tiếp với phụ huynh học sinh. </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it-IT"/>
        </w:rPr>
      </w:pPr>
      <w:r w:rsidRPr="00715173">
        <w:rPr>
          <w:rFonts w:ascii="Times New Roman" w:hAnsi="Times New Roman" w:cs="Times New Roman"/>
          <w:color w:val="000000" w:themeColor="text1"/>
          <w:sz w:val="28"/>
          <w:szCs w:val="28"/>
          <w:lang w:val="it-IT"/>
        </w:rPr>
        <w:tab/>
        <w:t>+ Các trung tâm Giáo dục nghề nghiệp thanh niên, trung tâm Dịch vụ việc làm thanh niên phối hợp với các cơ sở đào tạo, các doanh nghiệp, nhà trường triển khai hoạt động “</w:t>
      </w:r>
      <w:r w:rsidRPr="00715173">
        <w:rPr>
          <w:rFonts w:ascii="Times New Roman" w:hAnsi="Times New Roman" w:cs="Times New Roman"/>
          <w:i/>
          <w:color w:val="000000" w:themeColor="text1"/>
          <w:sz w:val="28"/>
          <w:szCs w:val="28"/>
          <w:lang w:val="it-IT"/>
        </w:rPr>
        <w:t>Hành trình đến với trường nghề, làng nghề”</w:t>
      </w:r>
      <w:r w:rsidRPr="00715173">
        <w:rPr>
          <w:rFonts w:ascii="Times New Roman" w:hAnsi="Times New Roman" w:cs="Times New Roman"/>
          <w:color w:val="000000" w:themeColor="text1"/>
          <w:sz w:val="28"/>
          <w:szCs w:val="28"/>
          <w:lang w:val="it-IT"/>
        </w:rPr>
        <w:t>, “</w:t>
      </w:r>
      <w:r w:rsidRPr="00715173">
        <w:rPr>
          <w:rFonts w:ascii="Times New Roman" w:hAnsi="Times New Roman" w:cs="Times New Roman"/>
          <w:i/>
          <w:color w:val="000000" w:themeColor="text1"/>
          <w:sz w:val="28"/>
          <w:szCs w:val="28"/>
          <w:lang w:val="it-IT"/>
        </w:rPr>
        <w:t xml:space="preserve">Hành trình trải nghiệm ước mơ” </w:t>
      </w:r>
      <w:r w:rsidRPr="00715173">
        <w:rPr>
          <w:rFonts w:ascii="Times New Roman" w:hAnsi="Times New Roman" w:cs="Times New Roman"/>
          <w:color w:val="000000" w:themeColor="text1"/>
          <w:sz w:val="28"/>
          <w:szCs w:val="28"/>
          <w:lang w:val="it-IT"/>
        </w:rPr>
        <w:t xml:space="preserve">nhằm giúp các em học sinh có nhận thức và thông tin đầy đủ về các ngành nghề. </w:t>
      </w:r>
    </w:p>
    <w:p w:rsidR="00715173" w:rsidRPr="00715173" w:rsidRDefault="00715173" w:rsidP="00715173">
      <w:pPr>
        <w:tabs>
          <w:tab w:val="left" w:pos="567"/>
        </w:tabs>
        <w:spacing w:after="120" w:line="240" w:lineRule="auto"/>
        <w:jc w:val="both"/>
        <w:rPr>
          <w:rFonts w:ascii="Times New Roman" w:hAnsi="Times New Roman" w:cs="Times New Roman"/>
          <w:b/>
          <w:i/>
          <w:color w:val="000000" w:themeColor="text1"/>
          <w:sz w:val="28"/>
          <w:szCs w:val="28"/>
          <w:lang w:val="it-IT"/>
        </w:rPr>
      </w:pPr>
      <w:r w:rsidRPr="00715173">
        <w:rPr>
          <w:rFonts w:ascii="Times New Roman" w:hAnsi="Times New Roman" w:cs="Times New Roman"/>
          <w:b/>
          <w:color w:val="000000" w:themeColor="text1"/>
          <w:sz w:val="28"/>
          <w:szCs w:val="28"/>
          <w:lang w:val="it-IT"/>
        </w:rPr>
        <w:tab/>
      </w:r>
      <w:r w:rsidRPr="00715173">
        <w:rPr>
          <w:rFonts w:ascii="Times New Roman" w:hAnsi="Times New Roman" w:cs="Times New Roman"/>
          <w:b/>
          <w:i/>
          <w:color w:val="000000" w:themeColor="text1"/>
          <w:sz w:val="28"/>
          <w:szCs w:val="28"/>
          <w:lang w:val="it-IT"/>
        </w:rPr>
        <w:t>2.2. Đối với học sinh THPT, trung tâm giáo dục nghề nghiệp – giáo dục thường xuyên</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it-IT"/>
        </w:rPr>
      </w:pPr>
      <w:r w:rsidRPr="00715173">
        <w:rPr>
          <w:rFonts w:ascii="Times New Roman" w:hAnsi="Times New Roman" w:cs="Times New Roman"/>
          <w:i/>
          <w:color w:val="000000" w:themeColor="text1"/>
          <w:sz w:val="28"/>
          <w:szCs w:val="28"/>
          <w:lang w:val="it-IT"/>
        </w:rPr>
        <w:tab/>
      </w:r>
      <w:r w:rsidRPr="00715173">
        <w:rPr>
          <w:rFonts w:ascii="Times New Roman" w:hAnsi="Times New Roman" w:cs="Times New Roman"/>
          <w:color w:val="000000" w:themeColor="text1"/>
          <w:sz w:val="28"/>
          <w:szCs w:val="28"/>
          <w:lang w:val="it-IT"/>
        </w:rPr>
        <w:t xml:space="preserve">- Nội dung tư vấn hướng nghiệp: tổ chức các hoạt động tham vấn nghề nhằm trợ giúp học sinh tự nhận thức và đánh giá về bản thân, tìm hiểu về ngành, nghề, trường đào tạo, trợ giúp học sinh đưa ra quyết định lựa chọn nghề; giúp học sinh tìm hiểu thông tin về cơ sở đào tạo, doanh nghiệp sử dụng lao động; cơ hội việc làm khi tham gia thị trường lao động đối với các ngành nghề đào tạo. </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it-IT"/>
        </w:rPr>
      </w:pPr>
      <w:r w:rsidRPr="00715173">
        <w:rPr>
          <w:rFonts w:ascii="Times New Roman" w:hAnsi="Times New Roman" w:cs="Times New Roman"/>
          <w:color w:val="000000" w:themeColor="text1"/>
          <w:sz w:val="28"/>
          <w:szCs w:val="28"/>
          <w:lang w:val="it-IT"/>
        </w:rPr>
        <w:tab/>
        <w:t xml:space="preserve">- Hình thức, phương pháp thực hiện: </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it-IT"/>
        </w:rPr>
      </w:pPr>
      <w:r w:rsidRPr="00715173">
        <w:rPr>
          <w:rFonts w:ascii="Times New Roman" w:hAnsi="Times New Roman" w:cs="Times New Roman"/>
          <w:color w:val="000000" w:themeColor="text1"/>
          <w:sz w:val="28"/>
          <w:szCs w:val="28"/>
          <w:lang w:val="it-IT"/>
        </w:rPr>
        <w:tab/>
        <w:t xml:space="preserve">+ Các tỉnh, thành đoàn xây dựng kế hoạch liên tịch với Sở Giáo dục và Đào tạo, Sở Lao động – Thương binh và Xã hội trong công tác định hướng nghề nghiệp cho học sinh. </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it-IT"/>
        </w:rPr>
      </w:pPr>
      <w:r w:rsidRPr="00715173">
        <w:rPr>
          <w:rFonts w:ascii="Times New Roman" w:hAnsi="Times New Roman" w:cs="Times New Roman"/>
          <w:color w:val="000000" w:themeColor="text1"/>
          <w:sz w:val="28"/>
          <w:szCs w:val="28"/>
          <w:lang w:val="it-IT"/>
        </w:rPr>
        <w:tab/>
        <w:t xml:space="preserve">+ Đoàn thanh niên trong nhà trường phối hợp với các trung tâm Giáo dục nghề nghiệp thanh niên, trung tâm Dịch vụ việc làm thanh niên, các chuyên gia việc làm tổ chức các buổi tư vấn hướng nghiệp cho học sinh (tập trung khối lớp 11, lớp 12) về xu hướng lựa chọn ngành nghề, cơ hội việc làm khi tham gia thị </w:t>
      </w:r>
      <w:r w:rsidRPr="00715173">
        <w:rPr>
          <w:rFonts w:ascii="Times New Roman" w:hAnsi="Times New Roman" w:cs="Times New Roman"/>
          <w:color w:val="000000" w:themeColor="text1"/>
          <w:sz w:val="28"/>
          <w:szCs w:val="28"/>
          <w:lang w:val="it-IT"/>
        </w:rPr>
        <w:lastRenderedPageBreak/>
        <w:t>trường lao động, thông tin về các cơ sở đào tạo; tổ chức các hoạt động tham quan, trải nghiệm nghề nghiệp trong các cơ sở đào tạo, tổ chức, doanh nghiệp thông qua các mô hình, chương trình “</w:t>
      </w:r>
      <w:r w:rsidRPr="00715173">
        <w:rPr>
          <w:rFonts w:ascii="Times New Roman" w:hAnsi="Times New Roman" w:cs="Times New Roman"/>
          <w:i/>
          <w:color w:val="000000" w:themeColor="text1"/>
          <w:sz w:val="28"/>
          <w:szCs w:val="28"/>
          <w:lang w:val="it-IT"/>
        </w:rPr>
        <w:t>Tôi chọn nghề</w:t>
      </w:r>
      <w:r w:rsidRPr="00715173">
        <w:rPr>
          <w:rFonts w:ascii="Times New Roman" w:hAnsi="Times New Roman" w:cs="Times New Roman"/>
          <w:color w:val="000000" w:themeColor="text1"/>
          <w:sz w:val="28"/>
          <w:szCs w:val="28"/>
          <w:lang w:val="it-IT"/>
        </w:rPr>
        <w:t>”, “</w:t>
      </w:r>
      <w:r w:rsidRPr="00715173">
        <w:rPr>
          <w:rFonts w:ascii="Times New Roman" w:hAnsi="Times New Roman" w:cs="Times New Roman"/>
          <w:i/>
          <w:color w:val="000000" w:themeColor="text1"/>
          <w:sz w:val="28"/>
          <w:szCs w:val="28"/>
          <w:lang w:val="it-IT"/>
        </w:rPr>
        <w:t>Bạn chọn nghề</w:t>
      </w:r>
      <w:r w:rsidRPr="00715173">
        <w:rPr>
          <w:rFonts w:ascii="Times New Roman" w:hAnsi="Times New Roman" w:cs="Times New Roman"/>
          <w:color w:val="000000" w:themeColor="text1"/>
          <w:sz w:val="28"/>
          <w:szCs w:val="28"/>
          <w:lang w:val="it-IT"/>
        </w:rPr>
        <w:t>”, “</w:t>
      </w:r>
      <w:r w:rsidRPr="00715173">
        <w:rPr>
          <w:rFonts w:ascii="Times New Roman" w:hAnsi="Times New Roman" w:cs="Times New Roman"/>
          <w:i/>
          <w:color w:val="000000" w:themeColor="text1"/>
          <w:sz w:val="28"/>
          <w:szCs w:val="28"/>
          <w:lang w:val="it-IT"/>
        </w:rPr>
        <w:t>Hành trình đến với trường nghề, làng nghề</w:t>
      </w:r>
      <w:r w:rsidRPr="00715173">
        <w:rPr>
          <w:rFonts w:ascii="Times New Roman" w:hAnsi="Times New Roman" w:cs="Times New Roman"/>
          <w:color w:val="000000" w:themeColor="text1"/>
          <w:sz w:val="28"/>
          <w:szCs w:val="28"/>
          <w:lang w:val="it-IT"/>
        </w:rPr>
        <w:t xml:space="preserve">”...; đảm bảo mỗi trường tổ chức được ít nhất 02 hoạt động/năm. Thành lập và triển khai hoạt động của các câu lạc bộ, các diễn đàn hướng nghiệp cho học sinh trong nhà trường; xây dựng và triển khai phần mềm, tài liệu trắc nghiệm về hướng nghiệp; mở các chuyên trang hướng nghiệp trên website, facebook của trường nhằm tạo môi trường thuận lợi cho các em học sinh trao đổi, tìm hiểu về nghề nghiệp, việc làm. </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it-IT"/>
        </w:rPr>
      </w:pPr>
      <w:r w:rsidRPr="00715173">
        <w:rPr>
          <w:rFonts w:ascii="Times New Roman" w:hAnsi="Times New Roman" w:cs="Times New Roman"/>
          <w:color w:val="000000" w:themeColor="text1"/>
          <w:sz w:val="28"/>
          <w:szCs w:val="28"/>
          <w:lang w:val="it-IT"/>
        </w:rPr>
        <w:tab/>
        <w:t>+ Báo Thanh niên, Báo Sinh viên, Báo Tiền Phong, Báo Tuổi trẻ tăng cường phối hợp với Bộ Giáo dục và Đào tạo, Bộ Lao động – Thương binh và Xã hội triển khai chương trình “</w:t>
      </w:r>
      <w:r w:rsidRPr="00715173">
        <w:rPr>
          <w:rFonts w:ascii="Times New Roman" w:hAnsi="Times New Roman" w:cs="Times New Roman"/>
          <w:i/>
          <w:color w:val="000000" w:themeColor="text1"/>
          <w:sz w:val="28"/>
          <w:szCs w:val="28"/>
          <w:lang w:val="it-IT"/>
        </w:rPr>
        <w:t>Tư vấn tuyển sinh”</w:t>
      </w:r>
      <w:r w:rsidRPr="00715173">
        <w:rPr>
          <w:rFonts w:ascii="Times New Roman" w:hAnsi="Times New Roman" w:cs="Times New Roman"/>
          <w:color w:val="000000" w:themeColor="text1"/>
          <w:sz w:val="28"/>
          <w:szCs w:val="28"/>
          <w:lang w:val="it-IT"/>
        </w:rPr>
        <w:t xml:space="preserve"> cho học sinh trong các trường THPT, trung tâm giáo dục nghề nghiệp – giáo dục thường xuyên; xây dựng các chuyên trang hướng nghiệp cho học sinh phổ thông trên báo in, báo điện tử.</w:t>
      </w:r>
    </w:p>
    <w:p w:rsidR="00715173" w:rsidRPr="00715173" w:rsidRDefault="00715173" w:rsidP="00715173">
      <w:pPr>
        <w:tabs>
          <w:tab w:val="left" w:pos="567"/>
        </w:tabs>
        <w:spacing w:after="120" w:line="240" w:lineRule="auto"/>
        <w:jc w:val="both"/>
        <w:rPr>
          <w:rFonts w:ascii="Times New Roman" w:hAnsi="Times New Roman" w:cs="Times New Roman"/>
          <w:b/>
          <w:color w:val="000000" w:themeColor="text1"/>
          <w:sz w:val="28"/>
          <w:szCs w:val="28"/>
          <w:lang w:val="pt-BR"/>
        </w:rPr>
      </w:pPr>
      <w:r w:rsidRPr="00715173">
        <w:rPr>
          <w:rFonts w:ascii="Times New Roman" w:hAnsi="Times New Roman" w:cs="Times New Roman"/>
          <w:color w:val="000000" w:themeColor="text1"/>
          <w:sz w:val="28"/>
          <w:szCs w:val="28"/>
          <w:lang w:val="it-IT"/>
        </w:rPr>
        <w:tab/>
      </w:r>
      <w:r w:rsidRPr="00715173">
        <w:rPr>
          <w:rFonts w:ascii="Times New Roman" w:hAnsi="Times New Roman" w:cs="Times New Roman"/>
          <w:b/>
          <w:color w:val="000000" w:themeColor="text1"/>
          <w:sz w:val="28"/>
          <w:szCs w:val="28"/>
        </w:rPr>
        <w:t>3. Giới thiệu việc làm và giải quyết việc làm cho thanh niên</w:t>
      </w:r>
    </w:p>
    <w:p w:rsidR="00715173" w:rsidRPr="00715173" w:rsidRDefault="00715173" w:rsidP="00715173">
      <w:pPr>
        <w:tabs>
          <w:tab w:val="left" w:pos="567"/>
        </w:tabs>
        <w:spacing w:after="120" w:line="240" w:lineRule="auto"/>
        <w:jc w:val="both"/>
        <w:rPr>
          <w:rFonts w:ascii="Times New Roman" w:hAnsi="Times New Roman" w:cs="Times New Roman"/>
          <w:b/>
          <w:color w:val="000000" w:themeColor="text1"/>
          <w:sz w:val="28"/>
          <w:szCs w:val="28"/>
          <w:lang w:val="it-IT"/>
        </w:rPr>
      </w:pPr>
      <w:r w:rsidRPr="00715173">
        <w:rPr>
          <w:rFonts w:ascii="Times New Roman" w:hAnsi="Times New Roman" w:cs="Times New Roman"/>
          <w:color w:val="000000" w:themeColor="text1"/>
          <w:sz w:val="28"/>
          <w:szCs w:val="28"/>
          <w:lang w:val="it-IT"/>
        </w:rPr>
        <w:tab/>
      </w:r>
      <w:r w:rsidRPr="00715173">
        <w:rPr>
          <w:rFonts w:ascii="Times New Roman" w:hAnsi="Times New Roman" w:cs="Times New Roman"/>
          <w:b/>
          <w:i/>
          <w:color w:val="000000" w:themeColor="text1"/>
          <w:sz w:val="28"/>
          <w:szCs w:val="28"/>
          <w:lang w:val="it-IT"/>
        </w:rPr>
        <w:t>3.1.</w:t>
      </w:r>
      <w:r w:rsidRPr="00715173">
        <w:rPr>
          <w:rFonts w:ascii="Times New Roman" w:hAnsi="Times New Roman" w:cs="Times New Roman"/>
          <w:b/>
          <w:color w:val="000000" w:themeColor="text1"/>
          <w:sz w:val="28"/>
          <w:szCs w:val="28"/>
          <w:lang w:val="it-IT"/>
        </w:rPr>
        <w:t xml:space="preserve"> </w:t>
      </w:r>
      <w:r w:rsidRPr="00715173">
        <w:rPr>
          <w:rFonts w:ascii="Times New Roman" w:hAnsi="Times New Roman" w:cs="Times New Roman"/>
          <w:b/>
          <w:i/>
          <w:color w:val="000000" w:themeColor="text1"/>
          <w:sz w:val="28"/>
          <w:szCs w:val="28"/>
          <w:lang w:val="it-IT"/>
        </w:rPr>
        <w:t>Đối với học sinh, sinh viên trong các trường CĐ, ĐH, các cơ sở giáo dục nghề nghiệp</w:t>
      </w:r>
      <w:r w:rsidRPr="00715173">
        <w:rPr>
          <w:rFonts w:ascii="Times New Roman" w:hAnsi="Times New Roman" w:cs="Times New Roman"/>
          <w:b/>
          <w:color w:val="000000" w:themeColor="text1"/>
          <w:sz w:val="28"/>
          <w:szCs w:val="28"/>
          <w:lang w:val="it-IT"/>
        </w:rPr>
        <w:t xml:space="preserve"> </w:t>
      </w:r>
    </w:p>
    <w:p w:rsidR="00715173" w:rsidRPr="00715173" w:rsidRDefault="00715173" w:rsidP="00715173">
      <w:pPr>
        <w:tabs>
          <w:tab w:val="left" w:pos="567"/>
          <w:tab w:val="left" w:pos="709"/>
        </w:tabs>
        <w:spacing w:after="120" w:line="240" w:lineRule="auto"/>
        <w:jc w:val="both"/>
        <w:rPr>
          <w:rFonts w:ascii="Times New Roman" w:hAnsi="Times New Roman" w:cs="Times New Roman"/>
          <w:color w:val="000000" w:themeColor="text1"/>
          <w:sz w:val="28"/>
          <w:szCs w:val="28"/>
          <w:lang w:val="it-IT"/>
        </w:rPr>
      </w:pPr>
      <w:r w:rsidRPr="00715173">
        <w:rPr>
          <w:rFonts w:ascii="Times New Roman" w:hAnsi="Times New Roman" w:cs="Times New Roman"/>
          <w:color w:val="000000" w:themeColor="text1"/>
          <w:sz w:val="28"/>
          <w:szCs w:val="28"/>
          <w:lang w:val="it-IT"/>
        </w:rPr>
        <w:tab/>
        <w:t>- Phối hợp với ngành Giáo dục và Đào tạo, ngành Lao động – Thương binh và Xã hội triển khai chương trình thực tập làm việc trong các doanh nghiệp gắn với học sinh, sinh viên năm cuối trong các cơ sở giáo dục nghề nghiệp, các trường CĐ, ĐH.</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it-IT"/>
        </w:rPr>
      </w:pPr>
      <w:r w:rsidRPr="00715173">
        <w:rPr>
          <w:rFonts w:ascii="Times New Roman" w:hAnsi="Times New Roman" w:cs="Times New Roman"/>
          <w:color w:val="000000" w:themeColor="text1"/>
          <w:sz w:val="28"/>
          <w:szCs w:val="28"/>
          <w:lang w:val="it-IT"/>
        </w:rPr>
        <w:tab/>
        <w:t xml:space="preserve">- Phối hợp với các trường CĐ, ĐH, các cơ sở giáo dục nghề nghiệp tổ chức các hoạt động tư vấn việc làm cho học sinh, sinh viên trước khi tham gia thị trường lao động; kết hợp với các hoạt động đào tạo kỹ năng tìm kiếm việc làm, kỹ năng tự tạo việc làm và kỹ năng làm việc cho học sinh, sinh viên; phối hợp tổ chức các ngày hội việc làm định kỳ cho học sinh, sinh viên; triển khai các mô hình việc làm bán thời gian cho học sinh, sinh viên trong các trường CĐ, ĐH. </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it-IT"/>
        </w:rPr>
      </w:pPr>
      <w:r w:rsidRPr="00715173">
        <w:rPr>
          <w:rFonts w:ascii="Times New Roman" w:hAnsi="Times New Roman" w:cs="Times New Roman"/>
          <w:color w:val="000000" w:themeColor="text1"/>
          <w:sz w:val="28"/>
          <w:szCs w:val="28"/>
          <w:lang w:val="it-IT"/>
        </w:rPr>
        <w:tab/>
        <w:t xml:space="preserve">- Các Trung tâm Giáo dục nghề nghiệp thanh niên, trung tâm Dịch vụ việc làm thanh niên phối hợp tổ chức các khóa đào tạo, bồi dưỡng kỹ năng tìm việc, kỹ năng làm việc; tổ chức các buổi tham quan, làm việc thực tế tại các doanh nghiệp, tổ chức. </w:t>
      </w:r>
    </w:p>
    <w:p w:rsidR="00715173" w:rsidRPr="00715173" w:rsidRDefault="00715173" w:rsidP="00715173">
      <w:pPr>
        <w:tabs>
          <w:tab w:val="left" w:pos="567"/>
        </w:tabs>
        <w:spacing w:after="120" w:line="240" w:lineRule="auto"/>
        <w:jc w:val="both"/>
        <w:rPr>
          <w:rFonts w:ascii="Times New Roman" w:hAnsi="Times New Roman" w:cs="Times New Roman"/>
          <w:b/>
          <w:i/>
          <w:color w:val="000000" w:themeColor="text1"/>
          <w:sz w:val="28"/>
          <w:szCs w:val="28"/>
          <w:lang w:val="pt-BR"/>
        </w:rPr>
      </w:pPr>
      <w:r w:rsidRPr="00715173">
        <w:rPr>
          <w:rFonts w:ascii="Times New Roman" w:hAnsi="Times New Roman" w:cs="Times New Roman"/>
          <w:color w:val="000000" w:themeColor="text1"/>
          <w:sz w:val="28"/>
          <w:szCs w:val="28"/>
          <w:lang w:val="it-IT"/>
        </w:rPr>
        <w:tab/>
      </w:r>
      <w:r w:rsidRPr="00715173">
        <w:rPr>
          <w:rFonts w:ascii="Times New Roman" w:hAnsi="Times New Roman" w:cs="Times New Roman"/>
          <w:b/>
          <w:i/>
          <w:color w:val="000000" w:themeColor="text1"/>
          <w:sz w:val="28"/>
          <w:szCs w:val="28"/>
          <w:lang w:val="pt-BR"/>
        </w:rPr>
        <w:t>3.2. Đối với học sinh, sinh viên tốt nghiệp các cơ sở giáo dục nghề nghiệp, CĐ, ĐH</w:t>
      </w:r>
    </w:p>
    <w:p w:rsidR="00715173" w:rsidRPr="00715173" w:rsidRDefault="00715173" w:rsidP="00715173">
      <w:pPr>
        <w:tabs>
          <w:tab w:val="left" w:pos="567"/>
          <w:tab w:val="left" w:pos="709"/>
        </w:tabs>
        <w:spacing w:after="120" w:line="240" w:lineRule="auto"/>
        <w:jc w:val="both"/>
        <w:rPr>
          <w:rFonts w:ascii="Times New Roman" w:hAnsi="Times New Roman" w:cs="Times New Roman"/>
          <w:color w:val="000000" w:themeColor="text1"/>
          <w:sz w:val="28"/>
          <w:szCs w:val="28"/>
          <w:lang w:val="it-IT"/>
        </w:rPr>
      </w:pPr>
      <w:r w:rsidRPr="00715173">
        <w:rPr>
          <w:rFonts w:ascii="Times New Roman" w:hAnsi="Times New Roman" w:cs="Times New Roman"/>
          <w:color w:val="000000" w:themeColor="text1"/>
          <w:sz w:val="28"/>
          <w:szCs w:val="28"/>
          <w:lang w:val="it-IT"/>
        </w:rPr>
        <w:tab/>
        <w:t xml:space="preserve">- Phối hợp với ngành lao động, các trường tổ chức điều tra, khảo sát nắm bắt tình hình, nhu cầu việc làm của học sinh, sinh viên trong các trường CĐ, ĐH, cơ sở giáo dục nghề nghiệp trước khi tham gia thị trường lao động. Các trung tâm giáo dục nghề nghiệp thanh niên, trung tâm dịch vụ việc làm thanh niên phối hợp với các trường CĐ, ĐH, các cơ sở giáo dục nghề nghiệp tổ chức các hoạt động tạo nguồn lao động, cung ứng lao động cho các doanh nghiệp trên địa bàn. </w:t>
      </w:r>
    </w:p>
    <w:p w:rsidR="00715173" w:rsidRPr="00715173" w:rsidRDefault="00715173" w:rsidP="00715173">
      <w:pPr>
        <w:tabs>
          <w:tab w:val="left" w:pos="567"/>
          <w:tab w:val="left" w:pos="709"/>
        </w:tabs>
        <w:spacing w:after="120" w:line="240" w:lineRule="auto"/>
        <w:jc w:val="both"/>
        <w:rPr>
          <w:rFonts w:ascii="Times New Roman" w:hAnsi="Times New Roman" w:cs="Times New Roman"/>
          <w:color w:val="000000" w:themeColor="text1"/>
          <w:sz w:val="28"/>
          <w:szCs w:val="28"/>
          <w:lang w:val="it-IT"/>
        </w:rPr>
      </w:pPr>
      <w:r w:rsidRPr="00715173">
        <w:rPr>
          <w:rFonts w:ascii="Times New Roman" w:hAnsi="Times New Roman" w:cs="Times New Roman"/>
          <w:color w:val="000000" w:themeColor="text1"/>
          <w:sz w:val="28"/>
          <w:szCs w:val="28"/>
          <w:lang w:val="it-IT"/>
        </w:rPr>
        <w:tab/>
        <w:t>-</w:t>
      </w:r>
      <w:r w:rsidRPr="00715173">
        <w:rPr>
          <w:rFonts w:ascii="Times New Roman" w:hAnsi="Times New Roman" w:cs="Times New Roman"/>
          <w:color w:val="000000" w:themeColor="text1"/>
          <w:sz w:val="28"/>
          <w:szCs w:val="28"/>
          <w:lang w:val="it-IT"/>
        </w:rPr>
        <w:tab/>
        <w:t xml:space="preserve">Các Trung tâm giáo dục nghề nghiệp, dịch vụ việc làm thanh niên phối hợp với Đoàn thanh niên, Hội sinh viên các trường phối hợp tổ chức triển khai thực hiện các gói hỗ trợ tìm việc làm thành công cho thanh niên, thông qua các hoạt động: định hướng, tư vấn việc làm, nghề nghiệp; tổ chức đào tạo, bồi </w:t>
      </w:r>
      <w:r w:rsidRPr="00715173">
        <w:rPr>
          <w:rFonts w:ascii="Times New Roman" w:hAnsi="Times New Roman" w:cs="Times New Roman"/>
          <w:color w:val="000000" w:themeColor="text1"/>
          <w:sz w:val="28"/>
          <w:szCs w:val="28"/>
          <w:lang w:val="it-IT"/>
        </w:rPr>
        <w:lastRenderedPageBreak/>
        <w:t xml:space="preserve">dưỡng kỹ năng làm việc, kỹ năng tìm việc; tổ chức các khóa tham quan, làm việc tại doanh nghiệp, tổ chức; giới thiệu việc làm; tổ chức các mô hình giải quyết việc làm bán thời gian, lao động theo thời vụ cho học sinh, sinh viên. </w:t>
      </w:r>
    </w:p>
    <w:p w:rsidR="00715173" w:rsidRPr="00715173" w:rsidRDefault="00715173" w:rsidP="00715173">
      <w:pPr>
        <w:tabs>
          <w:tab w:val="left" w:pos="567"/>
          <w:tab w:val="left" w:pos="709"/>
        </w:tabs>
        <w:spacing w:after="120" w:line="240" w:lineRule="auto"/>
        <w:jc w:val="both"/>
        <w:rPr>
          <w:rFonts w:ascii="Times New Roman" w:hAnsi="Times New Roman" w:cs="Times New Roman"/>
          <w:color w:val="000000" w:themeColor="text1"/>
          <w:sz w:val="28"/>
          <w:szCs w:val="28"/>
          <w:lang w:val="it-IT"/>
        </w:rPr>
      </w:pPr>
      <w:r w:rsidRPr="00715173">
        <w:rPr>
          <w:rFonts w:ascii="Times New Roman" w:hAnsi="Times New Roman" w:cs="Times New Roman"/>
          <w:color w:val="000000" w:themeColor="text1"/>
          <w:sz w:val="28"/>
          <w:szCs w:val="28"/>
          <w:lang w:val="it-IT"/>
        </w:rPr>
        <w:tab/>
        <w:t>- Tổ chức các hoạt động tư vấn, giới thiệu việc làm cho thanh niên thông qua hệ thống các trung tâm giáo dục nghề nghiệp thanh niên, trung tâm dịch vụ việc làm thanh niên và các trung tâm dịch vụ việc làm thuộc ngành Lao động – Thương binh và Xã hội.</w:t>
      </w:r>
    </w:p>
    <w:p w:rsidR="00715173" w:rsidRPr="00715173" w:rsidRDefault="00715173" w:rsidP="00715173">
      <w:pPr>
        <w:tabs>
          <w:tab w:val="left" w:pos="567"/>
          <w:tab w:val="left" w:pos="709"/>
        </w:tabs>
        <w:spacing w:after="120" w:line="240" w:lineRule="auto"/>
        <w:jc w:val="both"/>
        <w:rPr>
          <w:rFonts w:ascii="Times New Roman" w:hAnsi="Times New Roman" w:cs="Times New Roman"/>
          <w:b/>
          <w:i/>
          <w:color w:val="000000" w:themeColor="text1"/>
          <w:sz w:val="28"/>
          <w:szCs w:val="28"/>
          <w:lang w:val="it-IT"/>
        </w:rPr>
      </w:pPr>
      <w:r w:rsidRPr="00715173">
        <w:rPr>
          <w:rFonts w:ascii="Times New Roman" w:hAnsi="Times New Roman" w:cs="Times New Roman"/>
          <w:b/>
          <w:i/>
          <w:color w:val="000000" w:themeColor="text1"/>
          <w:sz w:val="28"/>
          <w:szCs w:val="28"/>
          <w:lang w:val="it-IT"/>
        </w:rPr>
        <w:tab/>
        <w:t>3.3. Đối với thanh niên nông thôn</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it-IT"/>
        </w:rPr>
      </w:pPr>
      <w:r w:rsidRPr="00715173">
        <w:rPr>
          <w:rFonts w:ascii="Times New Roman" w:hAnsi="Times New Roman" w:cs="Times New Roman"/>
          <w:color w:val="000000" w:themeColor="text1"/>
          <w:sz w:val="28"/>
          <w:szCs w:val="28"/>
          <w:lang w:val="it-IT"/>
        </w:rPr>
        <w:tab/>
        <w:t xml:space="preserve">- Định kỳ hàng năm, tổ chức khảo sát, nắm bắt nhu cầu của thanh niên trên địa bàn về việc làm, tổ chức tạo nguồn lao động, cung ứng lao động cho các doanh nghiệp trên địa bàn, cung ứng và giới thiệu thanh niên đi lao động có thời hạn ở nước ngoài. </w:t>
      </w:r>
    </w:p>
    <w:p w:rsidR="00715173" w:rsidRPr="00715173" w:rsidRDefault="00715173" w:rsidP="00715173">
      <w:pPr>
        <w:tabs>
          <w:tab w:val="left" w:pos="567"/>
          <w:tab w:val="left" w:pos="709"/>
        </w:tabs>
        <w:spacing w:after="120" w:line="240" w:lineRule="auto"/>
        <w:jc w:val="both"/>
        <w:rPr>
          <w:rFonts w:ascii="Times New Roman" w:hAnsi="Times New Roman" w:cs="Times New Roman"/>
          <w:color w:val="000000" w:themeColor="text1"/>
          <w:sz w:val="28"/>
          <w:szCs w:val="28"/>
          <w:lang w:val="it-IT"/>
        </w:rPr>
      </w:pPr>
      <w:r w:rsidRPr="00715173">
        <w:rPr>
          <w:rFonts w:ascii="Times New Roman" w:hAnsi="Times New Roman" w:cs="Times New Roman"/>
          <w:color w:val="000000" w:themeColor="text1"/>
          <w:sz w:val="28"/>
          <w:szCs w:val="28"/>
          <w:lang w:val="it-IT"/>
        </w:rPr>
        <w:tab/>
        <w:t>- Thường xuyên cung cấp các thông tin về thị trường lao động, nhu cầu đào tạo ngành nghề trên địa bàn đối với thanh niên thông qua các buổi sinh hoạt chi đoàn, hệ thống bản tin của các cơ sở đoàn.</w:t>
      </w:r>
    </w:p>
    <w:p w:rsidR="00715173" w:rsidRPr="00715173" w:rsidRDefault="00715173" w:rsidP="00715173">
      <w:pPr>
        <w:tabs>
          <w:tab w:val="left" w:pos="567"/>
          <w:tab w:val="left" w:pos="709"/>
        </w:tabs>
        <w:spacing w:after="120" w:line="240" w:lineRule="auto"/>
        <w:jc w:val="both"/>
        <w:rPr>
          <w:rFonts w:ascii="Times New Roman" w:hAnsi="Times New Roman" w:cs="Times New Roman"/>
          <w:color w:val="000000" w:themeColor="text1"/>
          <w:sz w:val="28"/>
          <w:szCs w:val="28"/>
          <w:lang w:val="it-IT"/>
        </w:rPr>
      </w:pPr>
      <w:r w:rsidRPr="00715173">
        <w:rPr>
          <w:rFonts w:ascii="Times New Roman" w:hAnsi="Times New Roman" w:cs="Times New Roman"/>
          <w:color w:val="000000" w:themeColor="text1"/>
          <w:sz w:val="28"/>
          <w:szCs w:val="28"/>
          <w:lang w:val="it-IT"/>
        </w:rPr>
        <w:tab/>
        <w:t>- Tổ chức các hoạt động chuyển giao tiến bộ khoa học kỹ thuật, đào tạo nghề ngắn hạn tại chỗ gắn với giải quyết việc làm; phát triển các mô hình hỗ giải quyết việc làm, như: tổ hợp tác thanh niên, trang trại trẻ, hợp tác xã thanh niên, câu lạc bộ “</w:t>
      </w:r>
      <w:r w:rsidRPr="00715173">
        <w:rPr>
          <w:rFonts w:ascii="Times New Roman" w:hAnsi="Times New Roman" w:cs="Times New Roman"/>
          <w:i/>
          <w:color w:val="000000" w:themeColor="text1"/>
          <w:sz w:val="28"/>
          <w:szCs w:val="28"/>
          <w:lang w:val="it-IT"/>
        </w:rPr>
        <w:t>Thanh niên làm kinh tế</w:t>
      </w:r>
      <w:r w:rsidRPr="00715173">
        <w:rPr>
          <w:rFonts w:ascii="Times New Roman" w:hAnsi="Times New Roman" w:cs="Times New Roman"/>
          <w:color w:val="000000" w:themeColor="text1"/>
          <w:sz w:val="28"/>
          <w:szCs w:val="28"/>
          <w:lang w:val="it-IT"/>
        </w:rPr>
        <w:t xml:space="preserve">”, hỗ trợ thanh niên nông thôn khởi nghiệp. </w:t>
      </w:r>
    </w:p>
    <w:p w:rsidR="00715173" w:rsidRPr="00715173" w:rsidRDefault="00715173" w:rsidP="00715173">
      <w:pPr>
        <w:tabs>
          <w:tab w:val="left" w:pos="567"/>
          <w:tab w:val="left" w:pos="709"/>
        </w:tabs>
        <w:spacing w:after="120" w:line="240" w:lineRule="auto"/>
        <w:jc w:val="both"/>
        <w:rPr>
          <w:rFonts w:ascii="Times New Roman" w:hAnsi="Times New Roman" w:cs="Times New Roman"/>
          <w:sz w:val="28"/>
          <w:szCs w:val="28"/>
        </w:rPr>
      </w:pPr>
      <w:r w:rsidRPr="00715173">
        <w:rPr>
          <w:rFonts w:ascii="Times New Roman" w:hAnsi="Times New Roman" w:cs="Times New Roman"/>
          <w:color w:val="000000" w:themeColor="text1"/>
          <w:sz w:val="28"/>
          <w:szCs w:val="28"/>
          <w:lang w:val="it-IT"/>
        </w:rPr>
        <w:tab/>
        <w:t xml:space="preserve">- </w:t>
      </w:r>
      <w:r w:rsidRPr="00715173">
        <w:rPr>
          <w:rFonts w:ascii="Times New Roman" w:hAnsi="Times New Roman" w:cs="Times New Roman"/>
          <w:color w:val="000000"/>
          <w:sz w:val="28"/>
          <w:szCs w:val="28"/>
          <w:lang w:val="pt-BR"/>
        </w:rPr>
        <w:t xml:space="preserve">Định kỳ tổ chức các phiên giao dịch việc làm tại các Trung tâm dịch vụ việc làm; </w:t>
      </w:r>
      <w:r w:rsidRPr="00715173">
        <w:rPr>
          <w:rFonts w:ascii="Times New Roman" w:hAnsi="Times New Roman" w:cs="Times New Roman"/>
          <w:sz w:val="28"/>
          <w:szCs w:val="28"/>
          <w:lang w:val="vi-VN"/>
        </w:rPr>
        <w:t>tổ chức các sàn giao dịch vệ tinh, lưu động</w:t>
      </w:r>
      <w:r w:rsidRPr="00715173">
        <w:rPr>
          <w:rFonts w:ascii="Times New Roman" w:hAnsi="Times New Roman" w:cs="Times New Roman"/>
          <w:sz w:val="28"/>
          <w:szCs w:val="28"/>
        </w:rPr>
        <w:t xml:space="preserve">, </w:t>
      </w:r>
      <w:r w:rsidRPr="00715173">
        <w:rPr>
          <w:rFonts w:ascii="Times New Roman" w:hAnsi="Times New Roman" w:cs="Times New Roman"/>
          <w:color w:val="000000"/>
          <w:sz w:val="28"/>
          <w:szCs w:val="28"/>
          <w:lang w:val="pt-BR"/>
        </w:rPr>
        <w:t xml:space="preserve">ngày hội tư vấn, giới thiệu việc làm </w:t>
      </w:r>
      <w:r w:rsidRPr="00715173">
        <w:rPr>
          <w:rFonts w:ascii="Times New Roman" w:hAnsi="Times New Roman" w:cs="Times New Roman"/>
          <w:sz w:val="28"/>
          <w:szCs w:val="28"/>
        </w:rPr>
        <w:t>tại các khu vực nông thôn, vùng sâu, vùng xa, vùng có điều kiện kinh tế - xã hội đặc biệt khó khăn.</w:t>
      </w:r>
    </w:p>
    <w:p w:rsidR="00715173" w:rsidRPr="00715173" w:rsidRDefault="00715173" w:rsidP="00715173">
      <w:pPr>
        <w:tabs>
          <w:tab w:val="left" w:pos="567"/>
          <w:tab w:val="left" w:pos="709"/>
        </w:tabs>
        <w:spacing w:after="120" w:line="240" w:lineRule="auto"/>
        <w:jc w:val="both"/>
        <w:rPr>
          <w:rFonts w:ascii="Times New Roman" w:hAnsi="Times New Roman" w:cs="Times New Roman"/>
          <w:b/>
          <w:i/>
          <w:color w:val="000000" w:themeColor="text1"/>
          <w:sz w:val="28"/>
          <w:szCs w:val="28"/>
          <w:lang w:val="it-IT"/>
        </w:rPr>
      </w:pPr>
      <w:r w:rsidRPr="00715173">
        <w:rPr>
          <w:rFonts w:ascii="Times New Roman" w:hAnsi="Times New Roman" w:cs="Times New Roman"/>
          <w:b/>
          <w:sz w:val="28"/>
          <w:szCs w:val="28"/>
        </w:rPr>
        <w:tab/>
      </w:r>
      <w:r w:rsidRPr="00715173">
        <w:rPr>
          <w:rFonts w:ascii="Times New Roman" w:hAnsi="Times New Roman" w:cs="Times New Roman"/>
          <w:b/>
          <w:i/>
          <w:color w:val="000000" w:themeColor="text1"/>
          <w:sz w:val="28"/>
          <w:szCs w:val="28"/>
          <w:lang w:val="it-IT"/>
        </w:rPr>
        <w:t>3.4. Đối với các đối tượng thanh niên khác</w:t>
      </w:r>
    </w:p>
    <w:p w:rsidR="00715173" w:rsidRPr="00715173" w:rsidRDefault="00715173" w:rsidP="00715173">
      <w:pPr>
        <w:tabs>
          <w:tab w:val="left" w:pos="567"/>
          <w:tab w:val="left" w:pos="709"/>
        </w:tabs>
        <w:spacing w:after="120" w:line="240" w:lineRule="auto"/>
        <w:jc w:val="both"/>
        <w:rPr>
          <w:rFonts w:ascii="Times New Roman" w:hAnsi="Times New Roman" w:cs="Times New Roman"/>
          <w:color w:val="000000" w:themeColor="text1"/>
          <w:sz w:val="28"/>
          <w:szCs w:val="28"/>
          <w:lang w:val="it-IT"/>
        </w:rPr>
      </w:pPr>
      <w:r w:rsidRPr="00715173">
        <w:rPr>
          <w:rFonts w:ascii="Times New Roman" w:hAnsi="Times New Roman" w:cs="Times New Roman"/>
          <w:color w:val="000000" w:themeColor="text1"/>
          <w:sz w:val="28"/>
          <w:szCs w:val="28"/>
          <w:lang w:val="it-IT"/>
        </w:rPr>
        <w:tab/>
        <w:t xml:space="preserve">- Phối hợp tổ chức </w:t>
      </w:r>
      <w:r w:rsidRPr="00715173">
        <w:rPr>
          <w:rFonts w:ascii="Times New Roman" w:hAnsi="Times New Roman" w:cs="Times New Roman"/>
          <w:i/>
          <w:color w:val="000000" w:themeColor="text1"/>
          <w:sz w:val="28"/>
          <w:szCs w:val="28"/>
          <w:lang w:val="it-IT"/>
        </w:rPr>
        <w:t>Ngày hội việc làm</w:t>
      </w:r>
      <w:r w:rsidRPr="00715173">
        <w:rPr>
          <w:rFonts w:ascii="Times New Roman" w:hAnsi="Times New Roman" w:cs="Times New Roman"/>
          <w:color w:val="000000" w:themeColor="text1"/>
          <w:sz w:val="28"/>
          <w:szCs w:val="28"/>
          <w:lang w:val="it-IT"/>
        </w:rPr>
        <w:t xml:space="preserve">, </w:t>
      </w:r>
      <w:r w:rsidRPr="00715173">
        <w:rPr>
          <w:rFonts w:ascii="Times New Roman" w:hAnsi="Times New Roman" w:cs="Times New Roman"/>
          <w:i/>
          <w:color w:val="000000" w:themeColor="text1"/>
          <w:sz w:val="28"/>
          <w:szCs w:val="28"/>
          <w:lang w:val="it-IT"/>
        </w:rPr>
        <w:t>Sàn giao dịch việc làm</w:t>
      </w:r>
      <w:r w:rsidRPr="00715173">
        <w:rPr>
          <w:rFonts w:ascii="Times New Roman" w:hAnsi="Times New Roman" w:cs="Times New Roman"/>
          <w:color w:val="000000" w:themeColor="text1"/>
          <w:sz w:val="28"/>
          <w:szCs w:val="28"/>
          <w:lang w:val="it-IT"/>
        </w:rPr>
        <w:t xml:space="preserve">; các hoạt động tư vấn, hỗ trợ thanh niên đi xuất khẩu lao động trong đó trọng tâm là bộ đội xuất ngũ, thanh niên thực hiện xong nghĩa vụ công an. </w:t>
      </w:r>
    </w:p>
    <w:p w:rsidR="00715173" w:rsidRPr="00715173" w:rsidRDefault="00715173" w:rsidP="00715173">
      <w:pPr>
        <w:tabs>
          <w:tab w:val="left" w:pos="567"/>
          <w:tab w:val="left" w:pos="709"/>
        </w:tabs>
        <w:spacing w:after="120" w:line="240" w:lineRule="auto"/>
        <w:jc w:val="both"/>
        <w:rPr>
          <w:rFonts w:ascii="Times New Roman" w:hAnsi="Times New Roman" w:cs="Times New Roman"/>
          <w:color w:val="000000" w:themeColor="text1"/>
          <w:sz w:val="28"/>
          <w:szCs w:val="28"/>
          <w:lang w:val="it-IT"/>
        </w:rPr>
      </w:pPr>
      <w:r w:rsidRPr="00715173">
        <w:rPr>
          <w:rFonts w:ascii="Times New Roman" w:hAnsi="Times New Roman" w:cs="Times New Roman"/>
          <w:color w:val="000000" w:themeColor="text1"/>
          <w:sz w:val="28"/>
          <w:szCs w:val="28"/>
          <w:lang w:val="it-IT"/>
        </w:rPr>
        <w:tab/>
        <w:t>- Phối hợp với các cơ sở đào tạo, các cơ sở sản xuất kinh doanh tổ chức các hoạt động đào tạo nghề gắn với triển khai các mô hình giải quyết việc làm, giới thiệu việc làm đối với các đối tượng thanh niên yếu thế, thanh niên vi phạm pháp luật tái hòa nhập cộng đồng trên địa bàn.</w:t>
      </w:r>
    </w:p>
    <w:p w:rsidR="00715173" w:rsidRPr="00715173" w:rsidRDefault="00715173" w:rsidP="00715173">
      <w:pPr>
        <w:tabs>
          <w:tab w:val="left" w:pos="567"/>
          <w:tab w:val="left" w:pos="709"/>
        </w:tabs>
        <w:spacing w:after="120" w:line="240" w:lineRule="auto"/>
        <w:jc w:val="both"/>
        <w:rPr>
          <w:rFonts w:ascii="Times New Roman" w:hAnsi="Times New Roman" w:cs="Times New Roman"/>
          <w:b/>
          <w:i/>
          <w:color w:val="000000" w:themeColor="text1"/>
          <w:sz w:val="28"/>
          <w:szCs w:val="28"/>
        </w:rPr>
      </w:pPr>
      <w:r w:rsidRPr="00715173">
        <w:rPr>
          <w:rFonts w:ascii="Times New Roman" w:hAnsi="Times New Roman" w:cs="Times New Roman"/>
          <w:color w:val="000000" w:themeColor="text1"/>
          <w:sz w:val="28"/>
          <w:szCs w:val="28"/>
          <w:lang w:val="it-IT"/>
        </w:rPr>
        <w:tab/>
        <w:t xml:space="preserve">- Triển khai nhân rộng </w:t>
      </w:r>
      <w:r w:rsidRPr="00715173">
        <w:rPr>
          <w:rFonts w:ascii="Times New Roman" w:hAnsi="Times New Roman" w:cs="Times New Roman"/>
          <w:color w:val="000000" w:themeColor="text1"/>
          <w:sz w:val="28"/>
          <w:szCs w:val="28"/>
          <w:lang w:val="pt-BR"/>
        </w:rPr>
        <w:t>chương trình “</w:t>
      </w:r>
      <w:r w:rsidRPr="00715173">
        <w:rPr>
          <w:rFonts w:ascii="Times New Roman" w:hAnsi="Times New Roman" w:cs="Times New Roman"/>
          <w:i/>
          <w:color w:val="000000" w:themeColor="text1"/>
          <w:sz w:val="28"/>
          <w:szCs w:val="28"/>
          <w:lang w:val="pt-BR"/>
        </w:rPr>
        <w:t>Tiếp sức người lao động</w:t>
      </w:r>
      <w:r w:rsidRPr="00715173">
        <w:rPr>
          <w:rFonts w:ascii="Times New Roman" w:hAnsi="Times New Roman" w:cs="Times New Roman"/>
          <w:color w:val="000000" w:themeColor="text1"/>
          <w:sz w:val="28"/>
          <w:szCs w:val="28"/>
          <w:lang w:val="pt-BR"/>
        </w:rPr>
        <w:t xml:space="preserve">” nhằm hỗ trợ tư vấn, cung cấp thông tin thị trường lao động, giới thiệu việc làm miễn phí đối với thanh niên tại các khu vực đô thị, các Khu công nghiệp, Khu chế xuất.  </w:t>
      </w:r>
      <w:r w:rsidRPr="00715173">
        <w:rPr>
          <w:rFonts w:ascii="Times New Roman" w:hAnsi="Times New Roman" w:cs="Times New Roman"/>
          <w:color w:val="000000" w:themeColor="text1"/>
          <w:sz w:val="28"/>
          <w:szCs w:val="28"/>
          <w:lang w:val="pt-BR"/>
        </w:rPr>
        <w:tab/>
      </w:r>
      <w:r w:rsidRPr="00715173">
        <w:rPr>
          <w:rFonts w:ascii="Times New Roman" w:hAnsi="Times New Roman" w:cs="Times New Roman"/>
          <w:b/>
          <w:color w:val="000000" w:themeColor="text1"/>
          <w:sz w:val="28"/>
          <w:szCs w:val="28"/>
          <w:lang w:val="it-IT"/>
        </w:rPr>
        <w:t>4</w:t>
      </w:r>
      <w:r w:rsidRPr="00715173">
        <w:rPr>
          <w:rFonts w:ascii="Times New Roman" w:hAnsi="Times New Roman" w:cs="Times New Roman"/>
          <w:b/>
          <w:color w:val="000000" w:themeColor="text1"/>
          <w:sz w:val="28"/>
          <w:szCs w:val="28"/>
        </w:rPr>
        <w:t>.</w:t>
      </w:r>
      <w:r w:rsidRPr="00715173">
        <w:rPr>
          <w:rFonts w:ascii="Times New Roman" w:hAnsi="Times New Roman" w:cs="Times New Roman"/>
          <w:b/>
          <w:i/>
          <w:color w:val="000000" w:themeColor="text1"/>
          <w:sz w:val="28"/>
          <w:szCs w:val="28"/>
        </w:rPr>
        <w:t xml:space="preserve"> </w:t>
      </w:r>
      <w:r w:rsidRPr="00715173">
        <w:rPr>
          <w:rFonts w:ascii="Times New Roman" w:hAnsi="Times New Roman" w:cs="Times New Roman"/>
          <w:b/>
          <w:color w:val="000000" w:themeColor="text1"/>
          <w:sz w:val="28"/>
          <w:szCs w:val="28"/>
        </w:rPr>
        <w:t>Nâng cao năng lực và nhận thức của đội ngũ cán bộ đoàn về nghề nghiệp, việc làm; nâng cao năng lực hoạt động các trung tâm giáo dục nghề nghiệp, trung tâm dịch vụ việc làm thanh niên</w:t>
      </w:r>
    </w:p>
    <w:p w:rsidR="00715173" w:rsidRPr="00715173" w:rsidRDefault="00715173" w:rsidP="00715173">
      <w:pPr>
        <w:tabs>
          <w:tab w:val="left" w:pos="567"/>
        </w:tabs>
        <w:spacing w:after="120" w:line="240" w:lineRule="auto"/>
        <w:jc w:val="both"/>
        <w:rPr>
          <w:rFonts w:ascii="Times New Roman" w:hAnsi="Times New Roman" w:cs="Times New Roman"/>
          <w:b/>
          <w:color w:val="000000" w:themeColor="text1"/>
          <w:sz w:val="28"/>
          <w:szCs w:val="28"/>
          <w:lang w:val="pt-BR"/>
        </w:rPr>
      </w:pPr>
      <w:r w:rsidRPr="00715173">
        <w:rPr>
          <w:rFonts w:ascii="Times New Roman" w:hAnsi="Times New Roman" w:cs="Times New Roman"/>
          <w:b/>
          <w:i/>
          <w:color w:val="000000" w:themeColor="text1"/>
          <w:sz w:val="28"/>
          <w:szCs w:val="28"/>
          <w:lang w:val="pt-BR"/>
        </w:rPr>
        <w:tab/>
        <w:t>4.1. Tổ chức tập huấn nâng cao kiến thức, kỹ năng về nghề nghiệp, việc làm cho đội ngũ cán bộ Đoàn cơ sở, Tổng phụ trách đội, cán bộ Đoàn trong các trường THCS, THPT và Trung tâm Giáo dục thường xuyên – Giáo dục nghề nghiệp, các trường CĐ, ĐH và các cơ sở giáo dục nghề nghiệp</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pt-BR"/>
        </w:rPr>
      </w:pPr>
      <w:r w:rsidRPr="00715173">
        <w:rPr>
          <w:rFonts w:ascii="Times New Roman" w:hAnsi="Times New Roman" w:cs="Times New Roman"/>
          <w:color w:val="000000" w:themeColor="text1"/>
          <w:sz w:val="28"/>
          <w:szCs w:val="28"/>
          <w:lang w:val="pt-BR"/>
        </w:rPr>
        <w:tab/>
        <w:t xml:space="preserve">- Trung ương Đoàn TNCS Hồ Chí Minh hướng dẫn, phối hợp xây dựng bộ tài liệu tập huấn. Hàng năm, phối hợp với Bộ Lao động – Thương binh và Xã </w:t>
      </w:r>
      <w:r w:rsidRPr="00715173">
        <w:rPr>
          <w:rFonts w:ascii="Times New Roman" w:hAnsi="Times New Roman" w:cs="Times New Roman"/>
          <w:color w:val="000000" w:themeColor="text1"/>
          <w:sz w:val="28"/>
          <w:szCs w:val="28"/>
          <w:lang w:val="pt-BR"/>
        </w:rPr>
        <w:lastRenderedPageBreak/>
        <w:t>hội tổ chức các lớp tập huấn cho đội ngũ cán bộ đoàn chủ chốt của các tỉnh, thành phố; cán bộ của các trung tâm giáo dục nghề nghiệp thanh niên, trung tâm dịch vụ việc làm thanh niên.</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pt-BR"/>
        </w:rPr>
      </w:pPr>
      <w:r w:rsidRPr="00715173">
        <w:rPr>
          <w:rFonts w:ascii="Times New Roman" w:hAnsi="Times New Roman" w:cs="Times New Roman"/>
          <w:color w:val="000000" w:themeColor="text1"/>
          <w:sz w:val="28"/>
          <w:szCs w:val="28"/>
          <w:lang w:val="pt-BR"/>
        </w:rPr>
        <w:tab/>
        <w:t xml:space="preserve">- Các tỉnh, thành đoàn đảm bảo các nội dung tập huấn về nghề nghiệp, việc làm trong các lớp tập huấn cán bộ, Đoàn, Hội, Đội hàng năm. </w:t>
      </w:r>
    </w:p>
    <w:p w:rsidR="00715173" w:rsidRPr="00715173" w:rsidRDefault="00715173" w:rsidP="00715173">
      <w:pPr>
        <w:tabs>
          <w:tab w:val="left" w:pos="567"/>
        </w:tabs>
        <w:spacing w:after="120" w:line="240" w:lineRule="auto"/>
        <w:jc w:val="both"/>
        <w:rPr>
          <w:rFonts w:ascii="Times New Roman" w:hAnsi="Times New Roman" w:cs="Times New Roman"/>
          <w:b/>
          <w:color w:val="000000" w:themeColor="text1"/>
          <w:sz w:val="28"/>
          <w:szCs w:val="28"/>
          <w:lang w:val="pt-BR"/>
        </w:rPr>
      </w:pPr>
      <w:r w:rsidRPr="00715173">
        <w:rPr>
          <w:rFonts w:ascii="Times New Roman" w:hAnsi="Times New Roman" w:cs="Times New Roman"/>
          <w:i/>
          <w:color w:val="000000" w:themeColor="text1"/>
          <w:sz w:val="28"/>
          <w:szCs w:val="28"/>
          <w:lang w:val="pt-BR"/>
        </w:rPr>
        <w:tab/>
      </w:r>
      <w:r w:rsidRPr="00715173">
        <w:rPr>
          <w:rFonts w:ascii="Times New Roman" w:hAnsi="Times New Roman" w:cs="Times New Roman"/>
          <w:b/>
          <w:i/>
          <w:color w:val="000000" w:themeColor="text1"/>
          <w:sz w:val="28"/>
          <w:szCs w:val="28"/>
          <w:lang w:val="pt-BR"/>
        </w:rPr>
        <w:t>4.2. Nâng cao năng lực, tổ chức hoạt động của các trung tâm Giáo dục nghề nghiệp thanh niên, trung tâm Dịch vụ việc làm thanh niên</w:t>
      </w:r>
    </w:p>
    <w:p w:rsidR="00715173" w:rsidRPr="00715173" w:rsidRDefault="00715173" w:rsidP="00715173">
      <w:pPr>
        <w:pStyle w:val="title10pt"/>
        <w:tabs>
          <w:tab w:val="left" w:pos="567"/>
        </w:tabs>
        <w:spacing w:before="0" w:beforeAutospacing="0" w:after="120" w:afterAutospacing="0"/>
        <w:jc w:val="both"/>
        <w:rPr>
          <w:color w:val="000000" w:themeColor="text1"/>
          <w:sz w:val="28"/>
          <w:szCs w:val="28"/>
          <w:lang w:val="pt-BR"/>
        </w:rPr>
      </w:pPr>
      <w:r w:rsidRPr="00715173">
        <w:rPr>
          <w:color w:val="000000" w:themeColor="text1"/>
          <w:sz w:val="28"/>
          <w:szCs w:val="28"/>
          <w:lang w:val="pt-BR"/>
        </w:rPr>
        <w:tab/>
        <w:t xml:space="preserve">- Trung ương Đoàn TNCS Hồ Chí Minh phối hợp với Bộ Lao động – Thương binh và Xã hội, Ủy ban nhân dân các tỉnh, thành phố thống nhất triển khai thực hiện đề án quy hoạch các trung tâm dịch vụ việc làm, cơ sở giáo dục nghề nghiệp do Đoàn thanh niên quản lý. Đến năm 2022, hệ thống các cơ sở giáo dục nghề nghiệp, trung tâm dịch vụ việc làm thanh niên, gồm 20 đơn vị tại các địa phương: Hà Nội, TP. Hồ Chí Minh, Cần Thơ, Bắc Ninh, Vĩnh Phúc, Hải Dương, Nam Định, Quảng Ninh, Thanh Hóa, Nghệ An, Hà Tĩnh, Quảng Bình, Quảng Nam, Kon Tum, Bình Dương, Bà Rịa – Vũng Tàu, Kiên Giang, Phú Yên. </w:t>
      </w:r>
    </w:p>
    <w:p w:rsidR="00715173" w:rsidRPr="00715173" w:rsidRDefault="00715173" w:rsidP="00715173">
      <w:pPr>
        <w:pStyle w:val="title10pt"/>
        <w:tabs>
          <w:tab w:val="left" w:pos="567"/>
        </w:tabs>
        <w:spacing w:before="0" w:beforeAutospacing="0" w:after="120" w:afterAutospacing="0"/>
        <w:jc w:val="both"/>
        <w:rPr>
          <w:color w:val="000000" w:themeColor="text1"/>
          <w:sz w:val="28"/>
          <w:szCs w:val="28"/>
          <w:lang w:val="pt-BR"/>
        </w:rPr>
      </w:pPr>
      <w:r w:rsidRPr="00715173">
        <w:rPr>
          <w:color w:val="000000" w:themeColor="text1"/>
          <w:sz w:val="28"/>
          <w:szCs w:val="28"/>
          <w:lang w:val="pt-BR"/>
        </w:rPr>
        <w:tab/>
        <w:t xml:space="preserve">- Trung ương Đoàn </w:t>
      </w:r>
      <w:r w:rsidRPr="00715173">
        <w:rPr>
          <w:color w:val="000000" w:themeColor="text1"/>
          <w:sz w:val="28"/>
          <w:szCs w:val="28"/>
          <w:lang w:val="it-IT"/>
        </w:rPr>
        <w:t xml:space="preserve">phối hợp </w:t>
      </w:r>
      <w:r w:rsidRPr="00715173">
        <w:rPr>
          <w:bCs/>
          <w:sz w:val="28"/>
          <w:szCs w:val="28"/>
        </w:rPr>
        <w:t xml:space="preserve">với Bộ Lao động – Thương binh và Xã hội triển khai thực hiện Dự án phát triển thị trường lao động và việc làm thuộc Chương trình mục tiêu Giáo dục nghề nghiệp – Việc làm và An toàn lao động giai đoạn 2016 - 2020, trong đó ưu tiên các hoạt động tư vấn, định hướng nghề nghiệp; hoạt động đào tạo, bồi dưỡng kỹ năng làm việc; giới thiệu việc làm của các Trung tâm Dịch vụ việc làm thanh niên; </w:t>
      </w:r>
      <w:r w:rsidRPr="00715173">
        <w:rPr>
          <w:color w:val="000000" w:themeColor="text1"/>
          <w:sz w:val="28"/>
          <w:szCs w:val="28"/>
          <w:lang w:val="pt-BR"/>
        </w:rPr>
        <w:t xml:space="preserve">triển khai nội dung số 06 nâng cao chất lượng đào tạo nghề cho lao động nông thôn thuộc Chương trình mục tiêu quốc gia xây dựng nông thôn mới giai đoạn 2016 – 2020, trong đó tập trung các hoạt động: nhân rộng các mô hình đào tạo nghề cho thanh niên nông thôn, thanh niên khuyết tật; hỗ trợ đầu tư cơ sở vật chất, thiết bị đào tạo, phương tiện vận chuyển đào tạo nghề lưu động, dịch vụ việc làm cho 09 trung tâm Giáo dục nghề nghiệp thanh niên, trung tâm dịch vụ việc làm thanh niên (theo Quyết định 683/QĐ-BLĐTBXH ngày 5/6/2018 của Bộ Lao động – Thương binh và Xã hội). </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pt-BR"/>
        </w:rPr>
      </w:pPr>
      <w:r w:rsidRPr="00715173">
        <w:rPr>
          <w:rFonts w:ascii="Times New Roman" w:hAnsi="Times New Roman" w:cs="Times New Roman"/>
          <w:color w:val="000000" w:themeColor="text1"/>
          <w:sz w:val="28"/>
          <w:szCs w:val="28"/>
          <w:lang w:val="pt-BR"/>
        </w:rPr>
        <w:tab/>
        <w:t>- Làm</w:t>
      </w:r>
      <w:r w:rsidRPr="00715173">
        <w:rPr>
          <w:rFonts w:ascii="Times New Roman" w:hAnsi="Times New Roman" w:cs="Times New Roman"/>
          <w:sz w:val="28"/>
          <w:szCs w:val="28"/>
          <w:lang w:val="it-IT"/>
        </w:rPr>
        <w:t xml:space="preserve"> tốt công tác quy hoạch, tạo nguồn cán bộ chủ chốt đối với các Trung tâm. </w:t>
      </w:r>
      <w:r w:rsidRPr="00715173">
        <w:rPr>
          <w:rFonts w:ascii="Times New Roman" w:hAnsi="Times New Roman" w:cs="Times New Roman"/>
          <w:sz w:val="28"/>
          <w:szCs w:val="28"/>
        </w:rPr>
        <w:t xml:space="preserve">Tập trung nâng cao chất lượng cán bộ, cộng tác viên trong triển khai các hoạt động của Trung tâm đặc biệt là công tác tư vấn hướng nghiệp, dịch vụ việc làm thông qua tổ chức thường xuyên các khóa đào tạo, </w:t>
      </w:r>
      <w:r w:rsidRPr="00715173">
        <w:rPr>
          <w:rFonts w:ascii="Times New Roman" w:hAnsi="Times New Roman" w:cs="Times New Roman"/>
          <w:color w:val="000000" w:themeColor="text1"/>
          <w:sz w:val="28"/>
          <w:szCs w:val="28"/>
          <w:lang w:val="pt-BR"/>
        </w:rPr>
        <w:t>bồi dưỡng giáo viên, cán bộ quản lý giáo dục nghề nghiệp, cán bộ tư</w:t>
      </w:r>
      <w:r w:rsidRPr="00715173">
        <w:rPr>
          <w:rFonts w:ascii="Times New Roman" w:hAnsi="Times New Roman" w:cs="Times New Roman"/>
          <w:sz w:val="28"/>
          <w:szCs w:val="28"/>
        </w:rPr>
        <w:t xml:space="preserve"> vấn dịch vụ việc làm; </w:t>
      </w:r>
      <w:r w:rsidRPr="00715173">
        <w:rPr>
          <w:rFonts w:ascii="Times New Roman" w:hAnsi="Times New Roman" w:cs="Times New Roman"/>
          <w:color w:val="000000" w:themeColor="text1"/>
          <w:sz w:val="28"/>
          <w:szCs w:val="28"/>
          <w:lang w:val="pt-BR"/>
        </w:rPr>
        <w:t>tổ chức mạng lưới liên kết huy động nguồn cán bộ, cộng tác viên tư vấn, hướng nghiệp và dịch vụ việc làm.</w:t>
      </w:r>
    </w:p>
    <w:p w:rsidR="00715173" w:rsidRPr="00715173" w:rsidRDefault="00715173" w:rsidP="00715173">
      <w:pPr>
        <w:tabs>
          <w:tab w:val="left" w:pos="567"/>
        </w:tabs>
        <w:spacing w:after="120" w:line="240" w:lineRule="auto"/>
        <w:jc w:val="both"/>
        <w:rPr>
          <w:rFonts w:ascii="Times New Roman" w:eastAsia="Times New Roman" w:hAnsi="Times New Roman" w:cs="Times New Roman"/>
          <w:bCs/>
          <w:sz w:val="28"/>
          <w:szCs w:val="28"/>
        </w:rPr>
      </w:pPr>
      <w:r w:rsidRPr="00715173">
        <w:rPr>
          <w:rFonts w:ascii="Times New Roman" w:eastAsia="Times New Roman" w:hAnsi="Times New Roman" w:cs="Times New Roman"/>
          <w:bCs/>
          <w:sz w:val="28"/>
          <w:szCs w:val="28"/>
        </w:rPr>
        <w:tab/>
        <w:t xml:space="preserve">- Phát triển mạng thông tin việc làm, công tác thu thập, cập nhật, quản lý đối với người lao động; phát triển cơ sở dữ liệu người tìm việc (đặc biệt là trong đối tượng thanh niên, học sinh, sinh viên), việc tìm người. Hỗ trợ tạo việc làm cho thanh niên di cư từ nông thôn ra thành thị, thanh niên khuyết tật, thanh niên hoàn lương, sinh viên tốt nghiệp các trường CĐ, ĐH. Phối hợp với Đoàn thanh niên, Hội sinh viên, các trường CĐ, ĐH tổ chức các khóa đào tạo, bồi dưỡng kỹ năng tìm việc, kỹ năng làm việc; tổ chức các buổi đi tham quan, làm việc thực tế tại các doanh nghiệp; giới thiệu việc làm bán thời gian cho sinh viên.  </w:t>
      </w:r>
    </w:p>
    <w:p w:rsidR="00715173" w:rsidRPr="00715173" w:rsidRDefault="00715173" w:rsidP="00715173">
      <w:pPr>
        <w:pStyle w:val="title10pt"/>
        <w:tabs>
          <w:tab w:val="left" w:pos="567"/>
        </w:tabs>
        <w:spacing w:before="0" w:beforeAutospacing="0" w:after="120" w:afterAutospacing="0"/>
        <w:jc w:val="both"/>
        <w:rPr>
          <w:bCs/>
          <w:sz w:val="28"/>
          <w:szCs w:val="28"/>
        </w:rPr>
      </w:pPr>
      <w:r w:rsidRPr="00715173">
        <w:rPr>
          <w:bCs/>
          <w:sz w:val="28"/>
          <w:szCs w:val="28"/>
        </w:rPr>
        <w:tab/>
        <w:t xml:space="preserve"> - </w:t>
      </w:r>
      <w:r w:rsidRPr="00715173">
        <w:rPr>
          <w:color w:val="000000" w:themeColor="text1"/>
          <w:sz w:val="28"/>
          <w:szCs w:val="28"/>
          <w:lang w:val="it-IT"/>
        </w:rPr>
        <w:t xml:space="preserve">Phối hợp với cơ sở Đoàn trên địa bàn dân cư (trọng tâm là địa bàn nông thôn) xây dựng các chuyên đề về nghề nghiệp, việc làm trong sinh hoạt Đoàn. </w:t>
      </w:r>
      <w:r w:rsidRPr="00715173">
        <w:rPr>
          <w:color w:val="000000" w:themeColor="text1"/>
          <w:sz w:val="28"/>
          <w:szCs w:val="28"/>
          <w:lang w:val="it-IT"/>
        </w:rPr>
        <w:lastRenderedPageBreak/>
        <w:t xml:space="preserve">Nâng cao chất lượng công tác tư vấn việc làm, trọng tâm là </w:t>
      </w:r>
      <w:r w:rsidRPr="00715173">
        <w:rPr>
          <w:bCs/>
          <w:sz w:val="28"/>
          <w:szCs w:val="28"/>
        </w:rPr>
        <w:t>tư vấn học nghề, tư vấn xuất khẩu lao động. Tư vấn tạo việc làm cho các đối tượng: thanh niên nông thôn, bộ đội xuất ngũ, thanh niên hoàn lương, thanh niên dân tộc thiểu số. Hình thành các đội hình tư vấn và hỗ trợ việc làm tại các địa phương.</w:t>
      </w:r>
    </w:p>
    <w:p w:rsidR="00715173" w:rsidRPr="00715173" w:rsidRDefault="00715173" w:rsidP="00715173">
      <w:pPr>
        <w:tabs>
          <w:tab w:val="left" w:pos="567"/>
        </w:tabs>
        <w:spacing w:after="120" w:line="240" w:lineRule="auto"/>
        <w:jc w:val="both"/>
        <w:rPr>
          <w:rFonts w:ascii="Times New Roman" w:hAnsi="Times New Roman" w:cs="Times New Roman"/>
          <w:sz w:val="28"/>
          <w:szCs w:val="28"/>
          <w:lang w:val="it-IT"/>
        </w:rPr>
      </w:pPr>
      <w:r w:rsidRPr="00715173">
        <w:rPr>
          <w:rFonts w:ascii="Times New Roman" w:hAnsi="Times New Roman" w:cs="Times New Roman"/>
          <w:color w:val="000000" w:themeColor="text1"/>
          <w:sz w:val="28"/>
          <w:szCs w:val="28"/>
          <w:lang w:val="pt-BR"/>
        </w:rPr>
        <w:tab/>
        <w:t xml:space="preserve">- </w:t>
      </w:r>
      <w:r w:rsidRPr="00715173">
        <w:rPr>
          <w:rFonts w:ascii="Times New Roman" w:hAnsi="Times New Roman" w:cs="Times New Roman"/>
          <w:sz w:val="28"/>
          <w:szCs w:val="28"/>
          <w:lang w:val="it-IT"/>
        </w:rPr>
        <w:t>Nâng cao vai trò, trách nhiệm và chất lượng công tác của các Trung tâm trong việc triển khai thực hiện công tác giám sát, đánh giá các chính sách của nhà nước về nghề nghiệp, việc làm.</w:t>
      </w:r>
    </w:p>
    <w:p w:rsidR="00715173" w:rsidRPr="00715173" w:rsidRDefault="00715173" w:rsidP="00715173">
      <w:pPr>
        <w:tabs>
          <w:tab w:val="left" w:pos="567"/>
        </w:tabs>
        <w:spacing w:after="120" w:line="240" w:lineRule="auto"/>
        <w:jc w:val="both"/>
        <w:rPr>
          <w:rFonts w:ascii="Times New Roman" w:hAnsi="Times New Roman" w:cs="Times New Roman"/>
          <w:b/>
          <w:color w:val="000000" w:themeColor="text1"/>
          <w:sz w:val="28"/>
          <w:szCs w:val="28"/>
          <w:lang w:val="pt-BR"/>
        </w:rPr>
      </w:pPr>
      <w:r w:rsidRPr="00715173">
        <w:rPr>
          <w:rFonts w:ascii="Times New Roman" w:hAnsi="Times New Roman" w:cs="Times New Roman"/>
          <w:color w:val="000000" w:themeColor="text1"/>
          <w:sz w:val="28"/>
          <w:szCs w:val="28"/>
          <w:lang w:val="pt-BR"/>
        </w:rPr>
        <w:tab/>
      </w:r>
      <w:r w:rsidRPr="00715173">
        <w:rPr>
          <w:rFonts w:ascii="Times New Roman" w:hAnsi="Times New Roman" w:cs="Times New Roman"/>
          <w:b/>
          <w:color w:val="000000" w:themeColor="text1"/>
          <w:sz w:val="28"/>
          <w:szCs w:val="28"/>
          <w:lang w:val="pt-BR"/>
        </w:rPr>
        <w:t>V. KINH PHÍ VÀ CƠ CHẾ TÀI CHÍNH CỦA ĐỀ ÁN</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pt-BR"/>
        </w:rPr>
      </w:pPr>
      <w:r w:rsidRPr="00715173">
        <w:rPr>
          <w:rFonts w:ascii="Times New Roman" w:hAnsi="Times New Roman" w:cs="Times New Roman"/>
          <w:b/>
          <w:color w:val="000000" w:themeColor="text1"/>
          <w:sz w:val="28"/>
          <w:szCs w:val="28"/>
          <w:lang w:val="pt-BR"/>
        </w:rPr>
        <w:tab/>
        <w:t>1</w:t>
      </w:r>
      <w:r w:rsidRPr="00715173">
        <w:rPr>
          <w:rFonts w:ascii="Times New Roman" w:hAnsi="Times New Roman" w:cs="Times New Roman"/>
          <w:color w:val="000000" w:themeColor="text1"/>
          <w:sz w:val="28"/>
          <w:szCs w:val="28"/>
          <w:lang w:val="pt-BR"/>
        </w:rPr>
        <w:t xml:space="preserve">. Kinh phí thực hiện Đề án từ nguồn Ngân sách nhà nước và các nguồn kinh phí khác theo quy định của pháp luật. </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pt-BR"/>
        </w:rPr>
      </w:pPr>
      <w:r w:rsidRPr="00715173">
        <w:rPr>
          <w:rFonts w:ascii="Times New Roman" w:hAnsi="Times New Roman" w:cs="Times New Roman"/>
          <w:color w:val="000000" w:themeColor="text1"/>
          <w:sz w:val="28"/>
          <w:szCs w:val="28"/>
          <w:lang w:val="pt-BR"/>
        </w:rPr>
        <w:tab/>
      </w:r>
      <w:r w:rsidRPr="00715173">
        <w:rPr>
          <w:rFonts w:ascii="Times New Roman" w:hAnsi="Times New Roman" w:cs="Times New Roman"/>
          <w:b/>
          <w:color w:val="000000" w:themeColor="text1"/>
          <w:sz w:val="28"/>
          <w:szCs w:val="28"/>
          <w:lang w:val="pt-BR"/>
        </w:rPr>
        <w:t>2.</w:t>
      </w:r>
      <w:r w:rsidRPr="00715173">
        <w:rPr>
          <w:rFonts w:ascii="Times New Roman" w:hAnsi="Times New Roman" w:cs="Times New Roman"/>
          <w:color w:val="000000" w:themeColor="text1"/>
          <w:sz w:val="28"/>
          <w:szCs w:val="28"/>
          <w:lang w:val="pt-BR"/>
        </w:rPr>
        <w:t xml:space="preserve"> Ngân sách nhà nước: căn cứ vào các mục tiêu và các giải pháp của Đề án, Trung ương Đoàn TNCS Hồ Chí Minh, Ban Thường vụ các Tỉnh, Thành đoàn </w:t>
      </w:r>
      <w:r w:rsidRPr="00715173">
        <w:rPr>
          <w:rFonts w:ascii="Times New Roman" w:hAnsi="Times New Roman" w:cs="Times New Roman"/>
          <w:color w:val="000000" w:themeColor="text1"/>
          <w:spacing w:val="-6"/>
          <w:sz w:val="28"/>
          <w:szCs w:val="28"/>
          <w:lang w:val="pt-BR"/>
        </w:rPr>
        <w:t>xây dựng chương trình, kế hoạch hành động cụ thể của từng năm để thực hiện.</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pt-BR"/>
        </w:rPr>
      </w:pPr>
      <w:r w:rsidRPr="00715173">
        <w:rPr>
          <w:rFonts w:ascii="Times New Roman" w:hAnsi="Times New Roman" w:cs="Times New Roman"/>
          <w:color w:val="000000" w:themeColor="text1"/>
          <w:sz w:val="28"/>
          <w:szCs w:val="28"/>
          <w:lang w:val="pt-BR"/>
        </w:rPr>
        <w:tab/>
        <w:t xml:space="preserve">- Trung ương Đoàn TNCS Hồ Chí Minh phối hợp với Bộ Lao động – Thương binh và Xã hội xây dựng nhiệm vụ và dự toán thực hiện Đề án hàng năm; tổng hợp vào dự toán ngân sách của Trung ương Đoàn gửi Bộ Tài chính, Bộ Kế hoạch và Đầu tư để tổng hợp báo cáo Chính phủ trình Quốc hội phê duyệt theo quy định. </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pt-BR"/>
        </w:rPr>
      </w:pPr>
      <w:r w:rsidRPr="00715173">
        <w:rPr>
          <w:rFonts w:ascii="Times New Roman" w:hAnsi="Times New Roman" w:cs="Times New Roman"/>
          <w:color w:val="000000" w:themeColor="text1"/>
          <w:sz w:val="28"/>
          <w:szCs w:val="28"/>
          <w:lang w:val="pt-BR"/>
        </w:rPr>
        <w:tab/>
        <w:t xml:space="preserve">- Ban Thường vụ các Tỉnh, Thành đoàn phối hợp với Sở Lao động – Thương binh và Xã hội xây dựng nhiệm vụ và dự toán thực hiện Đề án hàng năm; tổng hợp vào dự toán ngân sách của Tỉnh, Thành đoàn gửi Sở Tài chính, Sở Kế hoạch và Đầu tư, để tổng hợp trình Ủy ban nhân dân tỉnh, thành phố trình Hội đồng nhân dân phê duyệt. </w:t>
      </w:r>
    </w:p>
    <w:p w:rsidR="00715173" w:rsidRPr="00715173" w:rsidRDefault="00715173" w:rsidP="00715173">
      <w:pPr>
        <w:tabs>
          <w:tab w:val="left" w:pos="567"/>
        </w:tabs>
        <w:spacing w:after="120" w:line="240" w:lineRule="auto"/>
        <w:jc w:val="both"/>
        <w:rPr>
          <w:rFonts w:ascii="Times New Roman" w:hAnsi="Times New Roman" w:cs="Times New Roman"/>
          <w:b/>
          <w:color w:val="000000" w:themeColor="text1"/>
          <w:sz w:val="28"/>
          <w:szCs w:val="28"/>
          <w:lang w:val="pt-BR"/>
        </w:rPr>
      </w:pPr>
      <w:r w:rsidRPr="00715173">
        <w:rPr>
          <w:rFonts w:ascii="Times New Roman" w:hAnsi="Times New Roman" w:cs="Times New Roman"/>
          <w:color w:val="000000" w:themeColor="text1"/>
          <w:sz w:val="28"/>
          <w:szCs w:val="28"/>
          <w:lang w:val="pt-BR"/>
        </w:rPr>
        <w:tab/>
      </w:r>
      <w:r w:rsidRPr="00715173">
        <w:rPr>
          <w:rFonts w:ascii="Times New Roman" w:hAnsi="Times New Roman" w:cs="Times New Roman"/>
          <w:b/>
          <w:color w:val="000000" w:themeColor="text1"/>
          <w:sz w:val="28"/>
          <w:szCs w:val="28"/>
          <w:lang w:val="pt-BR"/>
        </w:rPr>
        <w:t>VI. TỔ CHỨC THỰC HIỆN ĐỀ ÁN</w:t>
      </w:r>
    </w:p>
    <w:p w:rsidR="00715173" w:rsidRPr="00715173" w:rsidRDefault="00715173" w:rsidP="00715173">
      <w:pPr>
        <w:tabs>
          <w:tab w:val="left" w:pos="560"/>
        </w:tabs>
        <w:spacing w:after="120" w:line="240" w:lineRule="auto"/>
        <w:jc w:val="both"/>
        <w:rPr>
          <w:rFonts w:ascii="Times New Roman" w:hAnsi="Times New Roman" w:cs="Times New Roman"/>
          <w:b/>
          <w:color w:val="000000" w:themeColor="text1"/>
          <w:sz w:val="28"/>
          <w:szCs w:val="28"/>
          <w:lang w:val="pt-BR"/>
        </w:rPr>
      </w:pPr>
      <w:r w:rsidRPr="00715173">
        <w:rPr>
          <w:rFonts w:ascii="Times New Roman" w:hAnsi="Times New Roman" w:cs="Times New Roman"/>
          <w:b/>
          <w:color w:val="000000" w:themeColor="text1"/>
          <w:sz w:val="28"/>
          <w:szCs w:val="28"/>
          <w:lang w:val="pt-BR"/>
        </w:rPr>
        <w:tab/>
        <w:t>1. Trung ương Đoàn TNCS Hồ Chí Minh</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it-IT"/>
        </w:rPr>
      </w:pPr>
      <w:r w:rsidRPr="00715173">
        <w:rPr>
          <w:rFonts w:ascii="Times New Roman" w:hAnsi="Times New Roman" w:cs="Times New Roman"/>
          <w:color w:val="000000" w:themeColor="text1"/>
          <w:sz w:val="28"/>
          <w:szCs w:val="28"/>
          <w:lang w:val="pt-BR"/>
        </w:rPr>
        <w:tab/>
        <w:t xml:space="preserve">- Ban Thanh niên Công nhân và Đô thị Trung ương Đoàn là cơ quan thường trực thực hiện Đề án; chủ trì tham mưu xây dựng kế hoạch, hướng dẫn thực hiện đề án; tổ chức các hoạt động truyền thông thuộc Đề án; tham mưu xây dựng kế hoạch tổ chức đào tạo, tập huấn về nghề nghiệp, việc làm cho đội ngũ cán bộ Đoàn cơ sở; tham mưu chỉ đạo hoạt động của các Trung tâm giáo dục nghề nghiệp, dịch vụ việc làm thanh niên; phối hợp với các Bộ, ngành, cơ quan và địa phương liên quan trong việc tổ chức, triển khai thực hiện Đề án; phối hợp với Bộ Lao động – Thương binh và Xã hội triển khai thực hiện Dự án phát triển thị trường lao động và việc làm thuộc Chương trình mục tiêu Giáo dục nghề nghiệp – Việc làm và An toàn lao động giai đoạn 2016 – 2020, nội dung số 06 nâng cao chất lượng đào tạo nghề cho lao động nông thôn thuộc Chương trình mục tiêu quốc gia xây dựng nông thôn mới giai đoạn 2016 – 2020. </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pt-BR"/>
        </w:rPr>
      </w:pPr>
      <w:r w:rsidRPr="00715173">
        <w:rPr>
          <w:rFonts w:ascii="Times New Roman" w:hAnsi="Times New Roman" w:cs="Times New Roman"/>
          <w:color w:val="000000" w:themeColor="text1"/>
          <w:sz w:val="28"/>
          <w:szCs w:val="28"/>
          <w:lang w:val="pt-BR"/>
        </w:rPr>
        <w:tab/>
        <w:t>- Ban Thanh niên trường học phối hợp tham mưu triển khai công tác tư vấn định hướng nghề nghiệp cho học sinh trong các trường THCS, THPT, trung tâm giáo dục nghề nghiệp – thường xuyên gắn với việc thực hiện phong trào “</w:t>
      </w:r>
      <w:r w:rsidRPr="00715173">
        <w:rPr>
          <w:rFonts w:ascii="Times New Roman" w:hAnsi="Times New Roman" w:cs="Times New Roman"/>
          <w:i/>
          <w:color w:val="000000" w:themeColor="text1"/>
          <w:sz w:val="28"/>
          <w:szCs w:val="28"/>
          <w:lang w:val="pt-BR"/>
        </w:rPr>
        <w:t>Học sinh 3 tốt</w:t>
      </w:r>
      <w:r w:rsidRPr="00715173">
        <w:rPr>
          <w:rFonts w:ascii="Times New Roman" w:hAnsi="Times New Roman" w:cs="Times New Roman"/>
          <w:color w:val="000000" w:themeColor="text1"/>
          <w:sz w:val="28"/>
          <w:szCs w:val="28"/>
          <w:lang w:val="pt-BR"/>
        </w:rPr>
        <w:t>”, “</w:t>
      </w:r>
      <w:r w:rsidRPr="00715173">
        <w:rPr>
          <w:rFonts w:ascii="Times New Roman" w:hAnsi="Times New Roman" w:cs="Times New Roman"/>
          <w:i/>
          <w:color w:val="000000" w:themeColor="text1"/>
          <w:sz w:val="28"/>
          <w:szCs w:val="28"/>
          <w:lang w:val="pt-BR"/>
        </w:rPr>
        <w:t>Học sinh 3 rèn luyện</w:t>
      </w:r>
      <w:r w:rsidRPr="00715173">
        <w:rPr>
          <w:rFonts w:ascii="Times New Roman" w:hAnsi="Times New Roman" w:cs="Times New Roman"/>
          <w:color w:val="000000" w:themeColor="text1"/>
          <w:sz w:val="28"/>
          <w:szCs w:val="28"/>
          <w:lang w:val="pt-BR"/>
        </w:rPr>
        <w:t>”, “</w:t>
      </w:r>
      <w:r w:rsidRPr="00715173">
        <w:rPr>
          <w:rFonts w:ascii="Times New Roman" w:hAnsi="Times New Roman" w:cs="Times New Roman"/>
          <w:i/>
          <w:color w:val="000000" w:themeColor="text1"/>
          <w:sz w:val="28"/>
          <w:szCs w:val="28"/>
          <w:lang w:val="pt-BR"/>
        </w:rPr>
        <w:t>Sinh viên 5 tốt</w:t>
      </w:r>
      <w:r w:rsidRPr="00715173">
        <w:rPr>
          <w:rFonts w:ascii="Times New Roman" w:hAnsi="Times New Roman" w:cs="Times New Roman"/>
          <w:color w:val="000000" w:themeColor="text1"/>
          <w:sz w:val="28"/>
          <w:szCs w:val="28"/>
          <w:lang w:val="pt-BR"/>
        </w:rPr>
        <w:t xml:space="preserve">”; tham mưu Ban thư ký Trung ương Hội Sinh viên Việt Nam chỉ đạo, hướng dẫn Hội Sinh viên Việt Nam trong các trường CĐ, ĐH; các trung tâm hỗ trợ sinh viên triển khai các hoạt động tư vấn việc làm, định hướng nghề nghiệp, giới thiệu việc làm, đào tạo </w:t>
      </w:r>
      <w:r w:rsidRPr="00715173">
        <w:rPr>
          <w:rFonts w:ascii="Times New Roman" w:hAnsi="Times New Roman" w:cs="Times New Roman"/>
          <w:color w:val="000000" w:themeColor="text1"/>
          <w:sz w:val="28"/>
          <w:szCs w:val="28"/>
          <w:lang w:val="pt-BR"/>
        </w:rPr>
        <w:lastRenderedPageBreak/>
        <w:t xml:space="preserve">các kỹ năng việc làm cho sinh viên; </w:t>
      </w:r>
      <w:r w:rsidRPr="00715173">
        <w:rPr>
          <w:rFonts w:ascii="Times New Roman" w:hAnsi="Times New Roman" w:cs="Times New Roman"/>
          <w:color w:val="000000" w:themeColor="text1"/>
          <w:sz w:val="28"/>
          <w:szCs w:val="28"/>
        </w:rPr>
        <w:t>xây dựng và triển khai trang thông tin tư vấn hướng nghiệp www.tuvanhuongnghiep.com.vn.</w:t>
      </w:r>
    </w:p>
    <w:p w:rsidR="00715173" w:rsidRPr="00715173" w:rsidRDefault="00715173" w:rsidP="00715173">
      <w:pPr>
        <w:tabs>
          <w:tab w:val="left" w:pos="560"/>
        </w:tabs>
        <w:spacing w:after="120" w:line="240" w:lineRule="auto"/>
        <w:jc w:val="both"/>
        <w:rPr>
          <w:rFonts w:ascii="Times New Roman" w:hAnsi="Times New Roman" w:cs="Times New Roman"/>
          <w:color w:val="000000" w:themeColor="text1"/>
          <w:sz w:val="28"/>
          <w:szCs w:val="28"/>
          <w:lang w:val="pt-BR"/>
        </w:rPr>
      </w:pPr>
      <w:r w:rsidRPr="00715173">
        <w:rPr>
          <w:rFonts w:ascii="Times New Roman" w:hAnsi="Times New Roman" w:cs="Times New Roman"/>
          <w:color w:val="000000" w:themeColor="text1"/>
          <w:sz w:val="28"/>
          <w:szCs w:val="28"/>
          <w:lang w:val="pt-BR"/>
        </w:rPr>
        <w:tab/>
        <w:t xml:space="preserve">- Ban Đoàn kết tập hợp thanh niên phối hợp triển khai các nội dung của đề án về giới thiệu việc làm, giải quyết việc làm gắn với chương trình Thanh niên khởi nghiệp; đẩy mạnh hoạt động của mạng chuyên gia khởi nghiệp; tham mưu Đoàn chủ tịch Trung ương Hội Liên hiệp thanh niên Việt Nam xây dựng chuyên trang về nghề nghiệp, việc làm đối với thanh niên trên website </w:t>
      </w:r>
      <w:hyperlink r:id="rId7" w:history="1">
        <w:r w:rsidRPr="00715173">
          <w:rPr>
            <w:rStyle w:val="Hyperlink"/>
            <w:rFonts w:ascii="Times New Roman" w:hAnsi="Times New Roman" w:cs="Times New Roman"/>
            <w:color w:val="000000" w:themeColor="text1"/>
            <w:sz w:val="28"/>
            <w:szCs w:val="28"/>
            <w:lang w:val="pt-BR"/>
          </w:rPr>
          <w:t>www.thanhgiong.vn</w:t>
        </w:r>
      </w:hyperlink>
      <w:r w:rsidRPr="00715173">
        <w:rPr>
          <w:rFonts w:ascii="Times New Roman" w:hAnsi="Times New Roman" w:cs="Times New Roman"/>
          <w:color w:val="000000" w:themeColor="text1"/>
          <w:sz w:val="28"/>
          <w:szCs w:val="28"/>
          <w:lang w:val="pt-BR"/>
        </w:rPr>
        <w:t xml:space="preserve"> và fanpage của Hội Liên hiệp thanh niên Việt Nam; phối hợp Đoàn chủ tịch Trung ương  Hội doanh nhân trẻ Việt Nam chỉ đạo các thành viên phối hợp với các cơ sở đoàn, các trung tâm giáo dục nghề nghiệp thanh niên, các trung tâm dịch vụ việc làm thanh niên tổ chức các hoạt động tư vấn, giới thiệu việc làm cho thanh niên.  </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pt-BR"/>
        </w:rPr>
      </w:pPr>
      <w:r w:rsidRPr="00715173">
        <w:rPr>
          <w:rFonts w:ascii="Times New Roman" w:hAnsi="Times New Roman" w:cs="Times New Roman"/>
          <w:color w:val="000000" w:themeColor="text1"/>
          <w:sz w:val="28"/>
          <w:szCs w:val="28"/>
          <w:lang w:val="pt-BR"/>
        </w:rPr>
        <w:tab/>
        <w:t>- Ban Thanh niên nông thôn tham mưu kế hoạch, hướng dẫn triển khai xây dựng các mô hình tổ hợp tác, hợp tác xã, câu lạc bộ thanh niên làm kinh tế trong thanh niên nông thôn; nâng cao hiệu quả khai thác nguồn vốn Quỹ quốc gia việc làm (vốn 120).</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pt-BR"/>
        </w:rPr>
      </w:pPr>
      <w:r w:rsidRPr="00715173">
        <w:rPr>
          <w:rFonts w:ascii="Times New Roman" w:hAnsi="Times New Roman" w:cs="Times New Roman"/>
          <w:color w:val="000000" w:themeColor="text1"/>
          <w:sz w:val="28"/>
          <w:szCs w:val="28"/>
          <w:lang w:val="pt-BR"/>
        </w:rPr>
        <w:tab/>
        <w:t>- Ban Công tác thiếu nhi thường trực tham mưu kế hoạch, triển khai các hoạt động đào tạo, tập huấn nâng cao năng lực của đội ngũ Tổng phụ trách Đội về nghề nghiệp, việc làm; hướng dẫn tổ chức các hoạt động tư vấn hướng nghiệp đối với học sinh cuối cấp THCS.</w:t>
      </w:r>
    </w:p>
    <w:p w:rsidR="00715173" w:rsidRPr="00715173" w:rsidRDefault="00715173" w:rsidP="00715173">
      <w:pPr>
        <w:tabs>
          <w:tab w:val="left" w:pos="567"/>
        </w:tabs>
        <w:spacing w:after="120" w:line="240" w:lineRule="auto"/>
        <w:jc w:val="both"/>
        <w:rPr>
          <w:rFonts w:ascii="Times New Roman" w:hAnsi="Times New Roman" w:cs="Times New Roman"/>
          <w:color w:val="000000" w:themeColor="text1"/>
          <w:sz w:val="28"/>
          <w:szCs w:val="28"/>
          <w:lang w:val="pt-BR"/>
        </w:rPr>
      </w:pPr>
      <w:r w:rsidRPr="00715173">
        <w:rPr>
          <w:rFonts w:ascii="Times New Roman" w:hAnsi="Times New Roman" w:cs="Times New Roman"/>
          <w:color w:val="000000" w:themeColor="text1"/>
          <w:sz w:val="28"/>
          <w:szCs w:val="28"/>
          <w:lang w:val="pt-BR"/>
        </w:rPr>
        <w:tab/>
        <w:t xml:space="preserve">- Văn phòng Trung ương Đoàn phối hợp với Ban Thanh niên Công nhân và Đô thị xây dựng chuyên trang về nghề nghiệp, việc làm đối với thanh thiếu niên trên website </w:t>
      </w:r>
      <w:hyperlink r:id="rId8" w:history="1">
        <w:r w:rsidRPr="00715173">
          <w:rPr>
            <w:rStyle w:val="Hyperlink"/>
            <w:rFonts w:ascii="Times New Roman" w:hAnsi="Times New Roman" w:cs="Times New Roman"/>
            <w:color w:val="000000" w:themeColor="text1"/>
            <w:sz w:val="28"/>
            <w:szCs w:val="28"/>
            <w:lang w:val="pt-BR"/>
          </w:rPr>
          <w:t>www.doanthanhnien.vn</w:t>
        </w:r>
      </w:hyperlink>
      <w:r w:rsidRPr="00715173">
        <w:rPr>
          <w:rFonts w:ascii="Times New Roman" w:hAnsi="Times New Roman" w:cs="Times New Roman"/>
          <w:color w:val="000000" w:themeColor="text1"/>
          <w:sz w:val="28"/>
          <w:szCs w:val="28"/>
          <w:lang w:val="pt-BR"/>
        </w:rPr>
        <w:t xml:space="preserve"> và fanpage của Trung ương Đoàn.  </w:t>
      </w:r>
    </w:p>
    <w:p w:rsidR="00715173" w:rsidRPr="00715173" w:rsidRDefault="00715173" w:rsidP="00715173">
      <w:pPr>
        <w:tabs>
          <w:tab w:val="left" w:pos="560"/>
        </w:tabs>
        <w:spacing w:after="120" w:line="240" w:lineRule="auto"/>
        <w:jc w:val="both"/>
        <w:rPr>
          <w:rFonts w:ascii="Times New Roman" w:hAnsi="Times New Roman" w:cs="Times New Roman"/>
          <w:color w:val="000000" w:themeColor="text1"/>
          <w:sz w:val="28"/>
          <w:szCs w:val="28"/>
          <w:lang w:val="pt-BR"/>
        </w:rPr>
      </w:pPr>
      <w:r w:rsidRPr="00715173">
        <w:rPr>
          <w:rFonts w:ascii="Times New Roman" w:hAnsi="Times New Roman" w:cs="Times New Roman"/>
          <w:color w:val="000000" w:themeColor="text1"/>
          <w:sz w:val="28"/>
          <w:szCs w:val="28"/>
          <w:lang w:val="pt-BR"/>
        </w:rPr>
        <w:tab/>
        <w:t xml:space="preserve">- Báo Thanh niên, Báo Tiền phong, Báo Sinh viên, Báo Thiếu niên tiền phong triển khai tuyên truyền về nghề nghiệp, việc làm cho thanh thiếu niên thông qua việc xây dựng các chuyên trang, chuyên mục, diễn đàn trên báo giấy, báo điện tử, fanpage; phối hợp với các doanh nghiệp, cơ quan, tổ chức đoàn cơ sở thực </w:t>
      </w:r>
      <w:r w:rsidRPr="00715173">
        <w:rPr>
          <w:rFonts w:ascii="Times New Roman" w:hAnsi="Times New Roman" w:cs="Times New Roman"/>
          <w:color w:val="000000" w:themeColor="text1"/>
          <w:spacing w:val="-8"/>
          <w:sz w:val="28"/>
          <w:szCs w:val="28"/>
          <w:lang w:val="pt-BR"/>
        </w:rPr>
        <w:t>hiện các hoạt động tư vấn việc làm, tư vấn hướng nghiệp cho thanh thiếu niên.</w:t>
      </w:r>
      <w:r w:rsidRPr="00715173">
        <w:rPr>
          <w:rFonts w:ascii="Times New Roman" w:hAnsi="Times New Roman" w:cs="Times New Roman"/>
          <w:color w:val="000000" w:themeColor="text1"/>
          <w:sz w:val="28"/>
          <w:szCs w:val="28"/>
          <w:lang w:val="pt-BR"/>
        </w:rPr>
        <w:t xml:space="preserve"> </w:t>
      </w:r>
    </w:p>
    <w:p w:rsidR="00715173" w:rsidRPr="00715173" w:rsidRDefault="00715173" w:rsidP="00715173">
      <w:pPr>
        <w:tabs>
          <w:tab w:val="left" w:pos="560"/>
        </w:tabs>
        <w:spacing w:after="120" w:line="240" w:lineRule="auto"/>
        <w:jc w:val="both"/>
        <w:rPr>
          <w:rFonts w:ascii="Times New Roman" w:hAnsi="Times New Roman" w:cs="Times New Roman"/>
          <w:color w:val="000000" w:themeColor="text1"/>
          <w:sz w:val="28"/>
          <w:szCs w:val="28"/>
          <w:lang w:val="pt-BR"/>
        </w:rPr>
      </w:pPr>
      <w:r w:rsidRPr="00715173">
        <w:rPr>
          <w:rFonts w:ascii="Times New Roman" w:hAnsi="Times New Roman" w:cs="Times New Roman"/>
          <w:color w:val="000000" w:themeColor="text1"/>
          <w:sz w:val="28"/>
          <w:szCs w:val="28"/>
          <w:lang w:val="pt-BR"/>
        </w:rPr>
        <w:tab/>
        <w:t>- Trung tâm Hỗ trợ phát triển thanh niên nông thôn triển khai chương trình tín dụng ủy thác qua nguồn vốn vay của Ngân hàng chính sách xã hội gắn với các các chương trình hỗ trợ thanh niên nông thôn học nghề, giải quyết việc làm; hướng dẫn triển khai thực hiện các mô hình chuyển giao tiến bộ khoa học kỹ thuật trong thanh niên nông thôn.</w:t>
      </w:r>
    </w:p>
    <w:p w:rsidR="00715173" w:rsidRPr="00715173" w:rsidRDefault="00715173" w:rsidP="00715173">
      <w:pPr>
        <w:tabs>
          <w:tab w:val="left" w:pos="560"/>
        </w:tabs>
        <w:spacing w:after="120" w:line="240" w:lineRule="auto"/>
        <w:jc w:val="both"/>
        <w:rPr>
          <w:rFonts w:ascii="Times New Roman" w:hAnsi="Times New Roman" w:cs="Times New Roman"/>
          <w:color w:val="000000" w:themeColor="text1"/>
          <w:sz w:val="28"/>
          <w:szCs w:val="28"/>
          <w:lang w:val="pt-BR"/>
        </w:rPr>
      </w:pPr>
      <w:r w:rsidRPr="00715173">
        <w:rPr>
          <w:rFonts w:ascii="Times New Roman" w:hAnsi="Times New Roman" w:cs="Times New Roman"/>
          <w:color w:val="000000" w:themeColor="text1"/>
          <w:sz w:val="28"/>
          <w:szCs w:val="28"/>
          <w:lang w:val="pt-BR"/>
        </w:rPr>
        <w:tab/>
        <w:t xml:space="preserve">- Trung tâm Dịch vụ việc làm thanh niên Trung ương Đoàn, Trung tâm Giáo dục nghề nghiệp thanh niên phối hợp với hệ thống các tỉnh, thành đoàn và các trung tâm giáo dục nghề nghiệp, dịch vụ việc làm thanh niên triển khai công tác tư vấn hướng nghiệp, đào tạo nghề và giới thiệu việc làm đối với thanh niên. </w:t>
      </w:r>
    </w:p>
    <w:p w:rsidR="00715173" w:rsidRPr="00715173" w:rsidRDefault="00715173" w:rsidP="00715173">
      <w:pPr>
        <w:tabs>
          <w:tab w:val="left" w:pos="560"/>
        </w:tabs>
        <w:spacing w:after="120" w:line="240" w:lineRule="auto"/>
        <w:jc w:val="both"/>
        <w:rPr>
          <w:rFonts w:ascii="Times New Roman" w:hAnsi="Times New Roman" w:cs="Times New Roman"/>
          <w:color w:val="000000" w:themeColor="text1"/>
          <w:sz w:val="28"/>
          <w:szCs w:val="28"/>
          <w:lang w:val="pt-BR"/>
        </w:rPr>
      </w:pPr>
      <w:r w:rsidRPr="00715173">
        <w:rPr>
          <w:rFonts w:ascii="Times New Roman" w:hAnsi="Times New Roman" w:cs="Times New Roman"/>
          <w:color w:val="000000" w:themeColor="text1"/>
          <w:sz w:val="28"/>
          <w:szCs w:val="28"/>
          <w:lang w:val="pt-BR"/>
        </w:rPr>
        <w:tab/>
        <w:t xml:space="preserve">- Trung tâm Phát triển Khoa học, Công nghệ và Tài năng trẻ triển khai các mô hình ứng dụng khoa học công nghệ trong sản xuất nông nghiệp gắn với giải quyết việc làm cho thanh niên nông thôn; phối hợp tuyên truyền về các sáng kiến, mô hình sáng tạo trong hướng nghiệp, việc làm; tài năng trẻ trong lĩnh vực lao động, việc làm.  </w:t>
      </w:r>
    </w:p>
    <w:p w:rsidR="00715173" w:rsidRPr="00715173" w:rsidRDefault="00715173" w:rsidP="00715173">
      <w:pPr>
        <w:tabs>
          <w:tab w:val="left" w:pos="560"/>
        </w:tabs>
        <w:spacing w:after="120" w:line="240" w:lineRule="auto"/>
        <w:jc w:val="both"/>
        <w:rPr>
          <w:rFonts w:ascii="Times New Roman" w:hAnsi="Times New Roman" w:cs="Times New Roman"/>
          <w:b/>
          <w:color w:val="000000" w:themeColor="text1"/>
          <w:sz w:val="28"/>
          <w:szCs w:val="28"/>
          <w:lang w:val="pt-BR"/>
        </w:rPr>
      </w:pPr>
      <w:r w:rsidRPr="00715173">
        <w:rPr>
          <w:rFonts w:ascii="Times New Roman" w:hAnsi="Times New Roman" w:cs="Times New Roman"/>
          <w:b/>
          <w:color w:val="000000" w:themeColor="text1"/>
          <w:sz w:val="28"/>
          <w:szCs w:val="28"/>
          <w:lang w:val="pt-BR"/>
        </w:rPr>
        <w:tab/>
        <w:t xml:space="preserve">2. Các Tỉnh, Thành đoàn, Đoàn trực thuộc </w:t>
      </w:r>
    </w:p>
    <w:p w:rsidR="00715173" w:rsidRPr="00715173" w:rsidRDefault="00715173" w:rsidP="00715173">
      <w:pPr>
        <w:tabs>
          <w:tab w:val="left" w:pos="560"/>
        </w:tabs>
        <w:spacing w:after="120" w:line="240" w:lineRule="auto"/>
        <w:jc w:val="both"/>
        <w:rPr>
          <w:rFonts w:ascii="Times New Roman" w:hAnsi="Times New Roman" w:cs="Times New Roman"/>
          <w:color w:val="000000" w:themeColor="text1"/>
          <w:sz w:val="28"/>
          <w:szCs w:val="28"/>
          <w:lang w:val="pt-BR"/>
        </w:rPr>
      </w:pPr>
      <w:r w:rsidRPr="00715173">
        <w:rPr>
          <w:rFonts w:ascii="Times New Roman" w:hAnsi="Times New Roman" w:cs="Times New Roman"/>
          <w:color w:val="000000" w:themeColor="text1"/>
          <w:sz w:val="28"/>
          <w:szCs w:val="28"/>
          <w:lang w:val="pt-BR"/>
        </w:rPr>
        <w:lastRenderedPageBreak/>
        <w:tab/>
        <w:t>- Xây dựng kế hoạch triển khai thực hiện phù hợp với điều kiện thực tế của địa phương, đơn vị; tuyên truyền, nâng cao nhận thức cho thanh thiếu niên về mục đích, ý nghĩa của Đề án.</w:t>
      </w:r>
    </w:p>
    <w:p w:rsidR="00715173" w:rsidRPr="00715173" w:rsidRDefault="00715173" w:rsidP="00715173">
      <w:pPr>
        <w:tabs>
          <w:tab w:val="left" w:pos="560"/>
        </w:tabs>
        <w:spacing w:after="120" w:line="240" w:lineRule="auto"/>
        <w:jc w:val="both"/>
        <w:rPr>
          <w:rFonts w:ascii="Times New Roman" w:hAnsi="Times New Roman" w:cs="Times New Roman"/>
          <w:color w:val="000000" w:themeColor="text1"/>
          <w:sz w:val="28"/>
          <w:szCs w:val="28"/>
          <w:lang w:val="pt-BR"/>
        </w:rPr>
      </w:pPr>
      <w:r w:rsidRPr="00715173">
        <w:rPr>
          <w:rFonts w:ascii="Times New Roman" w:hAnsi="Times New Roman" w:cs="Times New Roman"/>
          <w:color w:val="000000" w:themeColor="text1"/>
          <w:sz w:val="28"/>
          <w:szCs w:val="28"/>
          <w:lang w:val="pt-BR"/>
        </w:rPr>
        <w:tab/>
        <w:t>- Chủ động phối hợp với các sở, ngành tham mưu cấp ủy, chính quyền địa phương, đơn vị cơ chế, ngân sách hàng năm triển khai thực hiện Đề án.</w:t>
      </w:r>
    </w:p>
    <w:p w:rsidR="00715173" w:rsidRPr="00715173" w:rsidRDefault="00715173" w:rsidP="00715173">
      <w:pPr>
        <w:tabs>
          <w:tab w:val="left" w:pos="567"/>
        </w:tabs>
        <w:spacing w:after="120" w:line="240" w:lineRule="auto"/>
        <w:jc w:val="right"/>
        <w:rPr>
          <w:rFonts w:ascii="Times New Roman" w:hAnsi="Times New Roman" w:cs="Times New Roman"/>
          <w:color w:val="000000" w:themeColor="text1"/>
          <w:sz w:val="28"/>
          <w:szCs w:val="28"/>
          <w:lang w:val="pt-BR"/>
        </w:rPr>
      </w:pPr>
      <w:r w:rsidRPr="00715173">
        <w:rPr>
          <w:rFonts w:ascii="Times New Roman" w:hAnsi="Times New Roman" w:cs="Times New Roman"/>
          <w:b/>
          <w:color w:val="000000" w:themeColor="text1"/>
          <w:sz w:val="28"/>
          <w:szCs w:val="28"/>
          <w:shd w:val="clear" w:color="auto" w:fill="FFFFFF"/>
        </w:rPr>
        <w:tab/>
      </w:r>
      <w:r w:rsidRPr="00715173">
        <w:rPr>
          <w:rFonts w:ascii="Times New Roman" w:hAnsi="Times New Roman" w:cs="Times New Roman"/>
          <w:color w:val="000000" w:themeColor="text1"/>
          <w:sz w:val="28"/>
          <w:szCs w:val="28"/>
          <w:lang w:val="pt-BR"/>
        </w:rPr>
        <w:t xml:space="preserve"> </w:t>
      </w:r>
      <w:r w:rsidRPr="00715173">
        <w:rPr>
          <w:rFonts w:ascii="Times New Roman" w:hAnsi="Times New Roman" w:cs="Times New Roman"/>
          <w:color w:val="000000" w:themeColor="text1"/>
          <w:sz w:val="28"/>
          <w:szCs w:val="28"/>
          <w:lang w:val="pt-BR"/>
        </w:rPr>
        <w:tab/>
      </w:r>
    </w:p>
    <w:p w:rsidR="00715173" w:rsidRPr="00715173" w:rsidRDefault="00715173" w:rsidP="00715173">
      <w:pPr>
        <w:tabs>
          <w:tab w:val="left" w:pos="567"/>
        </w:tabs>
        <w:spacing w:after="120" w:line="240" w:lineRule="auto"/>
        <w:jc w:val="right"/>
        <w:rPr>
          <w:rFonts w:ascii="Times New Roman" w:hAnsi="Times New Roman" w:cs="Times New Roman"/>
          <w:b/>
          <w:color w:val="000000" w:themeColor="text1"/>
          <w:sz w:val="28"/>
          <w:szCs w:val="28"/>
          <w:lang w:val="pt-BR"/>
        </w:rPr>
      </w:pPr>
      <w:r w:rsidRPr="00715173">
        <w:rPr>
          <w:rFonts w:ascii="Times New Roman" w:hAnsi="Times New Roman" w:cs="Times New Roman"/>
          <w:b/>
          <w:color w:val="000000" w:themeColor="text1"/>
          <w:sz w:val="28"/>
          <w:szCs w:val="28"/>
          <w:lang w:val="pt-BR"/>
        </w:rPr>
        <w:t>TRUNG ƯƠNG ĐOÀN TNCS HỒ CHÍ MINH</w:t>
      </w:r>
    </w:p>
    <w:p w:rsidR="00715173" w:rsidRPr="00732D96" w:rsidRDefault="00715173" w:rsidP="00715173">
      <w:pPr>
        <w:spacing w:after="0" w:line="240" w:lineRule="auto"/>
        <w:rPr>
          <w:rFonts w:ascii="Times New Roman" w:hAnsi="Times New Roman" w:cs="Times New Roman"/>
          <w:b/>
          <w:sz w:val="28"/>
          <w:szCs w:val="28"/>
        </w:rPr>
      </w:pPr>
    </w:p>
    <w:sectPr w:rsidR="00715173" w:rsidRPr="00732D96" w:rsidSect="00B20019">
      <w:pgSz w:w="11906" w:h="16838" w:code="9"/>
      <w:pgMar w:top="567" w:right="1134" w:bottom="709"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96"/>
    <w:rsid w:val="0004564C"/>
    <w:rsid w:val="00055B80"/>
    <w:rsid w:val="000708D6"/>
    <w:rsid w:val="00135D4D"/>
    <w:rsid w:val="00152E49"/>
    <w:rsid w:val="0016240B"/>
    <w:rsid w:val="00177451"/>
    <w:rsid w:val="001D2663"/>
    <w:rsid w:val="001D6C49"/>
    <w:rsid w:val="001E3C8D"/>
    <w:rsid w:val="00266201"/>
    <w:rsid w:val="00274167"/>
    <w:rsid w:val="002F31AD"/>
    <w:rsid w:val="00305FDD"/>
    <w:rsid w:val="00422566"/>
    <w:rsid w:val="00422DAE"/>
    <w:rsid w:val="004D048E"/>
    <w:rsid w:val="00504283"/>
    <w:rsid w:val="00537329"/>
    <w:rsid w:val="0061573F"/>
    <w:rsid w:val="0063166E"/>
    <w:rsid w:val="0063380E"/>
    <w:rsid w:val="0064263E"/>
    <w:rsid w:val="00651983"/>
    <w:rsid w:val="006C30CA"/>
    <w:rsid w:val="0071196B"/>
    <w:rsid w:val="00713E6D"/>
    <w:rsid w:val="00714D8A"/>
    <w:rsid w:val="00715173"/>
    <w:rsid w:val="00732D96"/>
    <w:rsid w:val="00895ED2"/>
    <w:rsid w:val="008A3FC1"/>
    <w:rsid w:val="008A6FB7"/>
    <w:rsid w:val="009379ED"/>
    <w:rsid w:val="00947287"/>
    <w:rsid w:val="00970435"/>
    <w:rsid w:val="009D651D"/>
    <w:rsid w:val="00A022D2"/>
    <w:rsid w:val="00A17986"/>
    <w:rsid w:val="00A425F9"/>
    <w:rsid w:val="00B03FA7"/>
    <w:rsid w:val="00B20019"/>
    <w:rsid w:val="00B5653B"/>
    <w:rsid w:val="00BC2776"/>
    <w:rsid w:val="00C307F0"/>
    <w:rsid w:val="00C565A0"/>
    <w:rsid w:val="00CF4E30"/>
    <w:rsid w:val="00D574AE"/>
    <w:rsid w:val="00DB7A87"/>
    <w:rsid w:val="00DC3019"/>
    <w:rsid w:val="00E232B0"/>
    <w:rsid w:val="00E72EB0"/>
    <w:rsid w:val="00EE3950"/>
    <w:rsid w:val="00F50A08"/>
    <w:rsid w:val="00F60560"/>
    <w:rsid w:val="00F974CA"/>
    <w:rsid w:val="00FA375A"/>
    <w:rsid w:val="00FC4A26"/>
    <w:rsid w:val="00FD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151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5173"/>
    <w:rPr>
      <w:color w:val="0000FF" w:themeColor="hyperlink"/>
      <w:u w:val="single"/>
    </w:rPr>
  </w:style>
  <w:style w:type="paragraph" w:customStyle="1" w:styleId="title10pt">
    <w:name w:val="title10pt"/>
    <w:basedOn w:val="Normal"/>
    <w:rsid w:val="0071517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151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5173"/>
    <w:rPr>
      <w:color w:val="0000FF" w:themeColor="hyperlink"/>
      <w:u w:val="single"/>
    </w:rPr>
  </w:style>
  <w:style w:type="paragraph" w:customStyle="1" w:styleId="title10pt">
    <w:name w:val="title10pt"/>
    <w:basedOn w:val="Normal"/>
    <w:rsid w:val="007151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anthanhnien.vn" TargetMode="External"/><Relationship Id="rId3" Type="http://schemas.microsoft.com/office/2007/relationships/stylesWithEffects" Target="stylesWithEffects.xml"/><Relationship Id="rId7" Type="http://schemas.openxmlformats.org/officeDocument/2006/relationships/hyperlink" Target="http://www.thanhgiong.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oisinhvien.com.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FD62F-B1F7-491C-A543-E0DD08A2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5140</Words>
  <Characters>29299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ADMIN</cp:lastModifiedBy>
  <cp:revision>2</cp:revision>
  <cp:lastPrinted>2018-04-02T02:01:00Z</cp:lastPrinted>
  <dcterms:created xsi:type="dcterms:W3CDTF">2022-02-10T07:33:00Z</dcterms:created>
  <dcterms:modified xsi:type="dcterms:W3CDTF">2022-02-10T07:33:00Z</dcterms:modified>
</cp:coreProperties>
</file>